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980D" w14:textId="77777777" w:rsidR="00D635D9" w:rsidRPr="00600397" w:rsidRDefault="00D635D9" w:rsidP="004C24AA">
      <w:pPr>
        <w:pStyle w:val="Kopfzeile"/>
        <w:tabs>
          <w:tab w:val="clear" w:pos="4536"/>
          <w:tab w:val="clear" w:pos="9072"/>
        </w:tabs>
        <w:rPr>
          <w:rFonts w:asciiTheme="minorHAnsi" w:hAnsiTheme="minorHAnsi" w:cstheme="minorHAnsi"/>
          <w:b/>
          <w:color w:val="000000"/>
          <w:sz w:val="10"/>
          <w:szCs w:val="10"/>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4C24AA" w:rsidRPr="005741D0" w14:paraId="7318BE46" w14:textId="77777777" w:rsidTr="00746EDC">
        <w:trPr>
          <w:trHeight w:hRule="exact" w:val="1567"/>
        </w:trPr>
        <w:tc>
          <w:tcPr>
            <w:tcW w:w="1420" w:type="dxa"/>
            <w:tcBorders>
              <w:top w:val="nil"/>
              <w:left w:val="nil"/>
              <w:bottom w:val="nil"/>
              <w:right w:val="nil"/>
            </w:tcBorders>
          </w:tcPr>
          <w:p w14:paraId="68D4584B" w14:textId="77777777" w:rsidR="004C24AA" w:rsidRPr="005741D0" w:rsidRDefault="004C24AA" w:rsidP="00083A50">
            <w:pPr>
              <w:jc w:val="both"/>
              <w:rPr>
                <w:sz w:val="32"/>
                <w:szCs w:val="32"/>
              </w:rPr>
            </w:pPr>
            <w:r w:rsidRPr="005741D0">
              <w:rPr>
                <w:noProof/>
                <w:sz w:val="32"/>
                <w:szCs w:val="32"/>
              </w:rPr>
              <w:drawing>
                <wp:anchor distT="0" distB="0" distL="114300" distR="114300" simplePos="0" relativeHeight="251665920" behindDoc="1" locked="0" layoutInCell="1" allowOverlap="1" wp14:anchorId="6E354A05" wp14:editId="0D65A013">
                  <wp:simplePos x="0" y="0"/>
                  <wp:positionH relativeFrom="column">
                    <wp:posOffset>-75197</wp:posOffset>
                  </wp:positionH>
                  <wp:positionV relativeFrom="paragraph">
                    <wp:posOffset>-629820</wp:posOffset>
                  </wp:positionV>
                  <wp:extent cx="736600" cy="1371600"/>
                  <wp:effectExtent l="0" t="0" r="0" b="0"/>
                  <wp:wrapNone/>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354C1D19" w14:textId="4BFCFB5C" w:rsidR="004C24AA" w:rsidRPr="005741D0" w:rsidRDefault="004C24AA" w:rsidP="00083A50">
            <w:pPr>
              <w:tabs>
                <w:tab w:val="right" w:pos="8648"/>
              </w:tabs>
              <w:spacing w:before="120" w:after="120"/>
              <w:jc w:val="right"/>
              <w:rPr>
                <w:rFonts w:asciiTheme="minorHAnsi" w:hAnsiTheme="minorHAnsi"/>
              </w:rPr>
            </w:pPr>
            <w:r w:rsidRPr="005741D0">
              <w:rPr>
                <w:rFonts w:asciiTheme="minorHAnsi" w:hAnsiTheme="minorHAnsi"/>
                <w:sz w:val="22"/>
                <w:szCs w:val="22"/>
              </w:rPr>
              <w:t xml:space="preserve"> 01.</w:t>
            </w:r>
            <w:r w:rsidR="00B45A26">
              <w:rPr>
                <w:rFonts w:asciiTheme="minorHAnsi" w:hAnsiTheme="minorHAnsi"/>
                <w:sz w:val="22"/>
                <w:szCs w:val="22"/>
              </w:rPr>
              <w:t>04</w:t>
            </w:r>
            <w:r w:rsidRPr="005741D0">
              <w:rPr>
                <w:rFonts w:asciiTheme="minorHAnsi" w:hAnsiTheme="minorHAnsi"/>
                <w:sz w:val="22"/>
                <w:szCs w:val="22"/>
              </w:rPr>
              <w:t>.202</w:t>
            </w:r>
            <w:r w:rsidR="00911541">
              <w:rPr>
                <w:rFonts w:asciiTheme="minorHAnsi" w:hAnsiTheme="minorHAnsi"/>
                <w:sz w:val="22"/>
                <w:szCs w:val="22"/>
              </w:rPr>
              <w:t>6</w:t>
            </w:r>
          </w:p>
          <w:p w14:paraId="26103BC2" w14:textId="77777777" w:rsidR="00911541" w:rsidRDefault="00911541" w:rsidP="00911541">
            <w:pPr>
              <w:rPr>
                <w:rFonts w:asciiTheme="minorHAnsi" w:hAnsiTheme="minorHAnsi"/>
                <w:sz w:val="25"/>
                <w:szCs w:val="25"/>
              </w:rPr>
            </w:pPr>
          </w:p>
          <w:p w14:paraId="5ECD535A" w14:textId="77777777" w:rsidR="00746EDC" w:rsidRDefault="00911541" w:rsidP="00911541">
            <w:r>
              <w:rPr>
                <w:rFonts w:asciiTheme="minorHAnsi" w:hAnsiTheme="minorHAnsi"/>
                <w:sz w:val="25"/>
                <w:szCs w:val="25"/>
              </w:rPr>
              <w:t>Brief</w:t>
            </w:r>
            <w:r w:rsidRPr="00ED22D3">
              <w:rPr>
                <w:rFonts w:asciiTheme="minorHAnsi" w:hAnsiTheme="minorHAnsi"/>
                <w:sz w:val="25"/>
                <w:szCs w:val="25"/>
              </w:rPr>
              <w:t xml:space="preserve">aktion </w:t>
            </w:r>
            <w:r w:rsidR="00B45A26">
              <w:rPr>
                <w:rFonts w:asciiTheme="minorHAnsi" w:hAnsiTheme="minorHAnsi"/>
                <w:sz w:val="25"/>
                <w:szCs w:val="25"/>
              </w:rPr>
              <w:t>08</w:t>
            </w:r>
            <w:r w:rsidRPr="005C4ACF">
              <w:rPr>
                <w:rFonts w:asciiTheme="minorHAnsi" w:hAnsiTheme="minorHAnsi"/>
                <w:sz w:val="25"/>
                <w:szCs w:val="25"/>
              </w:rPr>
              <w:t>/</w:t>
            </w:r>
            <w:proofErr w:type="gramStart"/>
            <w:r>
              <w:rPr>
                <w:rFonts w:asciiTheme="minorHAnsi" w:hAnsiTheme="minorHAnsi"/>
                <w:sz w:val="25"/>
                <w:szCs w:val="25"/>
              </w:rPr>
              <w:t>26</w:t>
            </w:r>
            <w:r w:rsidRPr="00ED22D3">
              <w:rPr>
                <w:rFonts w:asciiTheme="minorHAnsi" w:hAnsiTheme="minorHAnsi"/>
                <w:sz w:val="25"/>
                <w:szCs w:val="25"/>
              </w:rPr>
              <w:t xml:space="preserve">  </w:t>
            </w:r>
            <w:r w:rsidRPr="00ED22D3">
              <w:rPr>
                <w:rFonts w:asciiTheme="minorHAnsi" w:hAnsiTheme="minorHAnsi"/>
                <w:b/>
                <w:bCs/>
                <w:sz w:val="25"/>
                <w:szCs w:val="25"/>
              </w:rPr>
              <w:t>–</w:t>
            </w:r>
            <w:proofErr w:type="gramEnd"/>
            <w:r w:rsidRPr="00ED22D3">
              <w:rPr>
                <w:rFonts w:asciiTheme="minorHAnsi" w:hAnsiTheme="minorHAnsi"/>
                <w:b/>
                <w:bCs/>
                <w:sz w:val="25"/>
                <w:szCs w:val="25"/>
              </w:rPr>
              <w:t xml:space="preserve"> </w:t>
            </w:r>
            <w:r w:rsidRPr="00ED22D3">
              <w:rPr>
                <w:rFonts w:asciiTheme="minorHAnsi" w:hAnsiTheme="minorHAnsi"/>
                <w:sz w:val="25"/>
                <w:szCs w:val="25"/>
              </w:rPr>
              <w:t xml:space="preserve"> </w:t>
            </w:r>
            <w:r w:rsidR="00E524AD" w:rsidRPr="00E524AD">
              <w:rPr>
                <w:rFonts w:asciiTheme="minorHAnsi" w:hAnsiTheme="minorHAnsi"/>
                <w:b/>
                <w:bCs/>
                <w:sz w:val="25"/>
                <w:szCs w:val="25"/>
              </w:rPr>
              <w:t>THAILAND / VIETNAM</w:t>
            </w:r>
            <w:r w:rsidRPr="00ED22D3">
              <w:rPr>
                <w:rFonts w:asciiTheme="minorHAnsi" w:hAnsiTheme="minorHAnsi"/>
                <w:sz w:val="25"/>
                <w:szCs w:val="25"/>
              </w:rPr>
              <w:t>:</w:t>
            </w:r>
            <w:r w:rsidRPr="00ED22D3">
              <w:rPr>
                <w:rFonts w:asciiTheme="minorHAnsi" w:hAnsiTheme="minorHAnsi"/>
                <w:sz w:val="22"/>
                <w:szCs w:val="22"/>
              </w:rPr>
              <w:t xml:space="preserve"> </w:t>
            </w:r>
            <w:r w:rsidRPr="00ED22D3">
              <w:rPr>
                <w:rFonts w:asciiTheme="minorHAnsi" w:hAnsiTheme="minorHAnsi"/>
                <w:b/>
                <w:bCs/>
                <w:noProof/>
                <w:color w:val="000000"/>
                <w:sz w:val="22"/>
                <w:szCs w:val="22"/>
                <w:lang w:val="es-ES"/>
              </w:rPr>
              <w:t xml:space="preserve"> </w:t>
            </w:r>
            <w:r w:rsidRPr="0073557D">
              <w:rPr>
                <w:rFonts w:asciiTheme="minorHAnsi" w:hAnsiTheme="minorHAnsi" w:cstheme="minorHAnsi"/>
                <w:b/>
                <w:bCs/>
                <w:sz w:val="22"/>
                <w:szCs w:val="22"/>
              </w:rPr>
              <w:t xml:space="preserve"> </w:t>
            </w:r>
            <w:r w:rsidRPr="00D64090">
              <w:rPr>
                <w:rFonts w:asciiTheme="minorHAnsi" w:hAnsiTheme="minorHAnsi" w:cstheme="minorHAnsi"/>
                <w:sz w:val="25"/>
                <w:szCs w:val="25"/>
              </w:rPr>
              <w:t xml:space="preserve"> </w:t>
            </w:r>
            <w:r>
              <w:t xml:space="preserve"> </w:t>
            </w:r>
            <w:r w:rsidR="00E524AD">
              <w:rPr>
                <w:rFonts w:asciiTheme="minorHAnsi" w:hAnsiTheme="minorHAnsi" w:cstheme="minorHAnsi"/>
                <w:i/>
                <w:iCs/>
                <w:sz w:val="25"/>
                <w:szCs w:val="25"/>
              </w:rPr>
              <w:t>Le Chi Thanh</w:t>
            </w:r>
            <w:r>
              <w:t xml:space="preserve">            </w:t>
            </w:r>
            <w:r w:rsidR="00E524AD">
              <w:t xml:space="preserve">  </w:t>
            </w:r>
            <w:r>
              <w:t xml:space="preserve"> </w:t>
            </w:r>
          </w:p>
          <w:p w14:paraId="345EA5A8" w14:textId="77777777" w:rsidR="00746EDC" w:rsidRPr="00746EDC" w:rsidRDefault="004C24AA" w:rsidP="00746EDC">
            <w:pPr>
              <w:rPr>
                <w:rFonts w:asciiTheme="minorHAnsi" w:hAnsiTheme="minorHAnsi"/>
                <w:sz w:val="12"/>
                <w:szCs w:val="12"/>
              </w:rPr>
            </w:pPr>
            <w:r w:rsidRPr="00746EDC">
              <w:rPr>
                <w:rFonts w:asciiTheme="minorHAnsi" w:hAnsiTheme="minorHAnsi"/>
                <w:sz w:val="12"/>
                <w:szCs w:val="12"/>
              </w:rPr>
              <w:t xml:space="preserve">                                                                                 </w:t>
            </w:r>
          </w:p>
          <w:p w14:paraId="54340BA1" w14:textId="1B492ECB" w:rsidR="00746EDC" w:rsidRPr="00EA2C93" w:rsidRDefault="00746EDC" w:rsidP="00746EDC">
            <w:r w:rsidRPr="00E524AD">
              <w:rPr>
                <w:rFonts w:asciiTheme="minorHAnsi" w:hAnsiTheme="minorHAnsi" w:cstheme="minorHAnsi"/>
                <w:sz w:val="25"/>
                <w:szCs w:val="25"/>
              </w:rPr>
              <w:t xml:space="preserve"> </w:t>
            </w:r>
            <w:r>
              <w:rPr>
                <w:rFonts w:asciiTheme="minorHAnsi" w:hAnsiTheme="minorHAnsi" w:cstheme="minorHAnsi"/>
                <w:sz w:val="25"/>
                <w:szCs w:val="25"/>
              </w:rPr>
              <w:t xml:space="preserve">                                                                                          </w:t>
            </w:r>
            <w:r w:rsidRPr="00E524AD">
              <w:rPr>
                <w:rFonts w:asciiTheme="minorHAnsi" w:hAnsiTheme="minorHAnsi" w:cstheme="minorHAnsi"/>
                <w:sz w:val="25"/>
                <w:szCs w:val="25"/>
              </w:rPr>
              <w:t xml:space="preserve">drohende </w:t>
            </w:r>
            <w:r>
              <w:rPr>
                <w:rFonts w:asciiTheme="minorHAnsi" w:hAnsiTheme="minorHAnsi" w:cstheme="minorHAnsi"/>
                <w:sz w:val="25"/>
                <w:szCs w:val="25"/>
              </w:rPr>
              <w:t xml:space="preserve">Auslieferung und </w:t>
            </w:r>
            <w:r w:rsidRPr="00E524AD">
              <w:rPr>
                <w:rFonts w:asciiTheme="minorHAnsi" w:hAnsiTheme="minorHAnsi" w:cstheme="minorHAnsi"/>
                <w:sz w:val="25"/>
                <w:szCs w:val="25"/>
              </w:rPr>
              <w:t>Folter</w:t>
            </w:r>
          </w:p>
          <w:p w14:paraId="12BBCBAA" w14:textId="77777777" w:rsidR="004C24AA" w:rsidRPr="005741D0" w:rsidRDefault="004C24AA" w:rsidP="00083A50">
            <w:pPr>
              <w:tabs>
                <w:tab w:val="left" w:pos="1560"/>
              </w:tabs>
              <w:spacing w:after="120"/>
              <w:rPr>
                <w:rFonts w:asciiTheme="minorHAnsi" w:hAnsiTheme="minorHAnsi"/>
                <w:sz w:val="25"/>
              </w:rPr>
            </w:pPr>
          </w:p>
          <w:p w14:paraId="4980F3E0" w14:textId="77777777" w:rsidR="004C24AA" w:rsidRPr="005741D0" w:rsidRDefault="004C24AA" w:rsidP="00083A50">
            <w:pPr>
              <w:spacing w:after="120"/>
              <w:rPr>
                <w:sz w:val="25"/>
              </w:rPr>
            </w:pPr>
          </w:p>
        </w:tc>
      </w:tr>
    </w:tbl>
    <w:p w14:paraId="174884D5" w14:textId="77777777" w:rsidR="004C24AA" w:rsidRPr="005741D0" w:rsidRDefault="004C24AA" w:rsidP="004C24A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4C24AA" w:rsidRPr="005741D0" w14:paraId="2AFFCAE7" w14:textId="77777777" w:rsidTr="00746EDC">
        <w:trPr>
          <w:trHeight w:hRule="exact" w:val="311"/>
        </w:trPr>
        <w:tc>
          <w:tcPr>
            <w:tcW w:w="503" w:type="dxa"/>
            <w:tcBorders>
              <w:top w:val="nil"/>
              <w:left w:val="nil"/>
              <w:bottom w:val="nil"/>
              <w:right w:val="nil"/>
            </w:tcBorders>
          </w:tcPr>
          <w:p w14:paraId="541CAD87" w14:textId="77777777" w:rsidR="004C24AA" w:rsidRPr="005741D0" w:rsidRDefault="004C24AA" w:rsidP="00083A50">
            <w:pPr>
              <w:jc w:val="both"/>
              <w:rPr>
                <w:sz w:val="22"/>
                <w:szCs w:val="22"/>
              </w:rPr>
            </w:pPr>
          </w:p>
        </w:tc>
        <w:tc>
          <w:tcPr>
            <w:tcW w:w="9773" w:type="dxa"/>
            <w:tcBorders>
              <w:top w:val="nil"/>
              <w:left w:val="nil"/>
              <w:bottom w:val="nil"/>
              <w:right w:val="nil"/>
            </w:tcBorders>
          </w:tcPr>
          <w:p w14:paraId="6B39FF30" w14:textId="77777777" w:rsidR="004C24AA" w:rsidRPr="005741D0" w:rsidRDefault="004C24AA" w:rsidP="00083A50">
            <w:pPr>
              <w:jc w:val="both"/>
              <w:rPr>
                <w:sz w:val="22"/>
                <w:szCs w:val="22"/>
              </w:rPr>
            </w:pPr>
          </w:p>
        </w:tc>
      </w:tr>
      <w:tr w:rsidR="00B3783F" w14:paraId="3FFE3256" w14:textId="77777777" w:rsidTr="00083A50">
        <w:trPr>
          <w:trHeight w:val="934"/>
        </w:trPr>
        <w:tc>
          <w:tcPr>
            <w:tcW w:w="503" w:type="dxa"/>
            <w:tcBorders>
              <w:top w:val="nil"/>
              <w:left w:val="nil"/>
              <w:bottom w:val="nil"/>
              <w:right w:val="nil"/>
            </w:tcBorders>
            <w:shd w:val="clear" w:color="auto" w:fill="B3B3B3"/>
          </w:tcPr>
          <w:p w14:paraId="3217BA23" w14:textId="77777777" w:rsidR="00B3783F" w:rsidRPr="005741D0" w:rsidRDefault="00B3783F" w:rsidP="00B3783F">
            <w:pPr>
              <w:spacing w:before="60"/>
            </w:pPr>
            <w:r w:rsidRPr="005741D0">
              <w:rPr>
                <w:sz w:val="32"/>
                <w:szCs w:val="32"/>
              </w:rPr>
              <w:sym w:font="Webdings" w:char="F0FC"/>
            </w:r>
          </w:p>
        </w:tc>
        <w:tc>
          <w:tcPr>
            <w:tcW w:w="9773" w:type="dxa"/>
            <w:tcBorders>
              <w:top w:val="nil"/>
              <w:left w:val="nil"/>
              <w:bottom w:val="nil"/>
              <w:right w:val="nil"/>
            </w:tcBorders>
          </w:tcPr>
          <w:p w14:paraId="534CAFB9" w14:textId="2CB9FA6E" w:rsidR="00B3783F" w:rsidRPr="00AF366B" w:rsidRDefault="00FF2701" w:rsidP="00911541">
            <w:pPr>
              <w:jc w:val="both"/>
              <w:rPr>
                <w:rFonts w:asciiTheme="minorHAnsi" w:hAnsiTheme="minorHAnsi"/>
                <w:sz w:val="20"/>
                <w:szCs w:val="20"/>
              </w:rPr>
            </w:pPr>
            <w:r w:rsidRPr="00C63D76">
              <w:rPr>
                <w:rFonts w:asciiTheme="minorHAnsi" w:hAnsiTheme="minorHAnsi"/>
                <w:sz w:val="20"/>
                <w:szCs w:val="20"/>
                <w:u w:val="single"/>
              </w:rPr>
              <w:t>Thailand</w:t>
            </w:r>
            <w:r w:rsidRPr="00C63D76">
              <w:rPr>
                <w:rFonts w:asciiTheme="minorHAnsi" w:hAnsiTheme="minorHAnsi"/>
                <w:sz w:val="20"/>
                <w:szCs w:val="20"/>
              </w:rPr>
              <w:t xml:space="preserve">: </w:t>
            </w:r>
            <w:r w:rsidRPr="00C63D76">
              <w:rPr>
                <w:rFonts w:asciiTheme="minorHAnsi" w:hAnsiTheme="minorHAnsi"/>
                <w:color w:val="262626"/>
                <w:sz w:val="20"/>
                <w:szCs w:val="20"/>
              </w:rPr>
              <w:t xml:space="preserve">66,7 Mio. Einwohner auf </w:t>
            </w:r>
            <w:r w:rsidRPr="00C63D76">
              <w:rPr>
                <w:rFonts w:asciiTheme="minorHAnsi" w:hAnsiTheme="minorHAnsi"/>
                <w:sz w:val="20"/>
                <w:szCs w:val="20"/>
              </w:rPr>
              <w:t xml:space="preserve">513.115 </w:t>
            </w:r>
            <w:r w:rsidRPr="00C63D76">
              <w:rPr>
                <w:rFonts w:asciiTheme="minorHAnsi" w:hAnsiTheme="minorHAnsi"/>
                <w:color w:val="262626"/>
                <w:sz w:val="20"/>
                <w:szCs w:val="20"/>
              </w:rPr>
              <w:t>km</w:t>
            </w:r>
            <w:r w:rsidRPr="00C63D76">
              <w:rPr>
                <w:rFonts w:asciiTheme="minorHAnsi" w:hAnsiTheme="minorHAnsi"/>
                <w:color w:val="262626"/>
                <w:sz w:val="20"/>
                <w:szCs w:val="20"/>
                <w:vertAlign w:val="superscript"/>
              </w:rPr>
              <w:t>2</w:t>
            </w:r>
            <w:r w:rsidRPr="00C63D76">
              <w:rPr>
                <w:rFonts w:asciiTheme="minorHAnsi" w:hAnsiTheme="minorHAnsi"/>
                <w:color w:val="262626"/>
                <w:sz w:val="20"/>
                <w:szCs w:val="20"/>
              </w:rPr>
              <w:t xml:space="preserve"> Fläche, BSP/</w:t>
            </w:r>
            <w:proofErr w:type="spellStart"/>
            <w:r w:rsidRPr="00C63D76">
              <w:rPr>
                <w:rFonts w:asciiTheme="minorHAnsi" w:hAnsiTheme="minorHAnsi"/>
                <w:color w:val="262626"/>
                <w:sz w:val="20"/>
                <w:szCs w:val="20"/>
              </w:rPr>
              <w:t>Einw</w:t>
            </w:r>
            <w:proofErr w:type="spellEnd"/>
            <w:r w:rsidRPr="00C63D76">
              <w:rPr>
                <w:rFonts w:asciiTheme="minorHAnsi" w:hAnsiTheme="minorHAnsi"/>
                <w:color w:val="262626"/>
                <w:sz w:val="20"/>
                <w:szCs w:val="20"/>
              </w:rPr>
              <w:t xml:space="preserve">. </w:t>
            </w:r>
            <w:r w:rsidRPr="00C63D76">
              <w:rPr>
                <w:rFonts w:asciiTheme="minorHAnsi" w:hAnsiTheme="minorHAnsi"/>
                <w:sz w:val="20"/>
                <w:szCs w:val="20"/>
              </w:rPr>
              <w:t xml:space="preserve">5210 </w:t>
            </w:r>
            <w:r w:rsidRPr="00C63D76">
              <w:rPr>
                <w:rFonts w:asciiTheme="minorHAnsi" w:hAnsiTheme="minorHAnsi"/>
                <w:color w:val="262626"/>
                <w:sz w:val="20"/>
                <w:szCs w:val="20"/>
              </w:rPr>
              <w:t xml:space="preserve">$ (2012), Bevölkerung: </w:t>
            </w:r>
            <w:r w:rsidRPr="00C63D76">
              <w:rPr>
                <w:rFonts w:asciiTheme="minorHAnsi" w:hAnsiTheme="minorHAnsi"/>
                <w:sz w:val="20"/>
                <w:szCs w:val="20"/>
              </w:rPr>
              <w:t xml:space="preserve">80% Thaivölker, 12% </w:t>
            </w:r>
            <w:proofErr w:type="spellStart"/>
            <w:r w:rsidRPr="00C63D76">
              <w:rPr>
                <w:rFonts w:asciiTheme="minorHAnsi" w:hAnsiTheme="minorHAnsi"/>
                <w:sz w:val="20"/>
                <w:szCs w:val="20"/>
              </w:rPr>
              <w:t>Chinesischstämmige</w:t>
            </w:r>
            <w:proofErr w:type="spellEnd"/>
            <w:r w:rsidRPr="00C63D76">
              <w:rPr>
                <w:rFonts w:asciiTheme="minorHAnsi" w:hAnsiTheme="minorHAnsi"/>
                <w:sz w:val="20"/>
                <w:szCs w:val="20"/>
              </w:rPr>
              <w:t>, 4% Malaien, 3% Khmer u.a. Minderheiten</w:t>
            </w:r>
            <w:r w:rsidRPr="00C63D76">
              <w:rPr>
                <w:rFonts w:asciiTheme="minorHAnsi" w:hAnsiTheme="minorHAnsi"/>
                <w:color w:val="262626"/>
                <w:sz w:val="20"/>
                <w:szCs w:val="20"/>
              </w:rPr>
              <w:t xml:space="preserve">. Religion: </w:t>
            </w:r>
            <w:r w:rsidRPr="00C63D76">
              <w:rPr>
                <w:rFonts w:asciiTheme="minorHAnsi" w:hAnsiTheme="minorHAnsi"/>
                <w:sz w:val="20"/>
                <w:szCs w:val="20"/>
              </w:rPr>
              <w:t>94% Buddhisten, 5% Muslime, 1% Christen</w:t>
            </w:r>
            <w:r w:rsidRPr="00C63D76">
              <w:rPr>
                <w:rFonts w:asciiTheme="minorHAnsi" w:hAnsiTheme="minorHAnsi"/>
                <w:color w:val="262626"/>
                <w:sz w:val="20"/>
                <w:szCs w:val="20"/>
              </w:rPr>
              <w:t xml:space="preserve">. Das Königreich Thailand hat den </w:t>
            </w:r>
            <w:r w:rsidRPr="00C63D76">
              <w:rPr>
                <w:rFonts w:asciiTheme="minorHAnsi" w:hAnsiTheme="minorHAnsi"/>
                <w:i/>
                <w:iCs/>
                <w:color w:val="262626"/>
                <w:sz w:val="20"/>
                <w:szCs w:val="20"/>
              </w:rPr>
              <w:t xml:space="preserve">Internationalen Pakt über bürgerliche und politische Rechte </w:t>
            </w:r>
            <w:r w:rsidRPr="00C63D76">
              <w:rPr>
                <w:rFonts w:asciiTheme="minorHAnsi" w:hAnsiTheme="minorHAnsi"/>
                <w:color w:val="262626"/>
                <w:sz w:val="20"/>
                <w:szCs w:val="20"/>
              </w:rPr>
              <w:t xml:space="preserve">und das </w:t>
            </w:r>
            <w:r w:rsidRPr="00C63D76">
              <w:rPr>
                <w:rFonts w:asciiTheme="minorHAnsi" w:hAnsiTheme="minorHAnsi"/>
                <w:i/>
                <w:iCs/>
                <w:color w:val="262626"/>
                <w:sz w:val="20"/>
                <w:szCs w:val="20"/>
              </w:rPr>
              <w:t>Übereinkommen gegen Folter und andere grausame, unmenschliche oder erniedrigende Behandlung oder Strafe</w:t>
            </w:r>
            <w:r w:rsidRPr="00C63D76">
              <w:rPr>
                <w:rFonts w:asciiTheme="minorHAnsi" w:hAnsiTheme="minorHAnsi"/>
                <w:color w:val="262626"/>
                <w:sz w:val="20"/>
                <w:szCs w:val="20"/>
              </w:rPr>
              <w:t xml:space="preserve"> ratifiziert.</w:t>
            </w:r>
          </w:p>
        </w:tc>
      </w:tr>
      <w:tr w:rsidR="004C24AA" w14:paraId="2CA4BB17" w14:textId="77777777" w:rsidTr="00746EDC">
        <w:trPr>
          <w:trHeight w:hRule="exact" w:val="359"/>
        </w:trPr>
        <w:tc>
          <w:tcPr>
            <w:tcW w:w="503" w:type="dxa"/>
            <w:tcBorders>
              <w:top w:val="nil"/>
              <w:left w:val="nil"/>
              <w:bottom w:val="nil"/>
              <w:right w:val="nil"/>
            </w:tcBorders>
          </w:tcPr>
          <w:p w14:paraId="15DDD6D3" w14:textId="77777777" w:rsidR="004C24AA" w:rsidRDefault="004C24AA" w:rsidP="00083A50">
            <w:pPr>
              <w:jc w:val="both"/>
              <w:rPr>
                <w:sz w:val="32"/>
                <w:szCs w:val="32"/>
              </w:rPr>
            </w:pPr>
          </w:p>
        </w:tc>
        <w:tc>
          <w:tcPr>
            <w:tcW w:w="9773" w:type="dxa"/>
            <w:tcBorders>
              <w:top w:val="nil"/>
              <w:left w:val="nil"/>
              <w:bottom w:val="nil"/>
              <w:right w:val="nil"/>
            </w:tcBorders>
          </w:tcPr>
          <w:p w14:paraId="7A871E5C" w14:textId="1801A79C" w:rsidR="00B25AD1" w:rsidRDefault="00B25AD1" w:rsidP="00083A50">
            <w:pPr>
              <w:jc w:val="both"/>
              <w:rPr>
                <w:sz w:val="22"/>
                <w:szCs w:val="22"/>
              </w:rPr>
            </w:pPr>
          </w:p>
        </w:tc>
      </w:tr>
      <w:tr w:rsidR="004C24AA" w:rsidRPr="004666AE" w14:paraId="6936094C" w14:textId="77777777" w:rsidTr="00083A50">
        <w:trPr>
          <w:trHeight w:val="745"/>
        </w:trPr>
        <w:tc>
          <w:tcPr>
            <w:tcW w:w="503" w:type="dxa"/>
            <w:tcBorders>
              <w:top w:val="nil"/>
              <w:left w:val="nil"/>
              <w:bottom w:val="nil"/>
              <w:right w:val="nil"/>
            </w:tcBorders>
            <w:shd w:val="clear" w:color="auto" w:fill="B3B3B3"/>
          </w:tcPr>
          <w:p w14:paraId="46AA2B03" w14:textId="77777777" w:rsidR="004C24AA" w:rsidRDefault="004C24AA" w:rsidP="00083A50">
            <w:pPr>
              <w:spacing w:before="40"/>
              <w:rPr>
                <w:sz w:val="32"/>
                <w:szCs w:val="32"/>
              </w:rPr>
            </w:pPr>
            <w:r>
              <w:rPr>
                <w:sz w:val="32"/>
                <w:szCs w:val="32"/>
              </w:rPr>
              <w:sym w:font="Webdings" w:char="F069"/>
            </w:r>
          </w:p>
        </w:tc>
        <w:tc>
          <w:tcPr>
            <w:tcW w:w="9773" w:type="dxa"/>
            <w:tcBorders>
              <w:top w:val="nil"/>
              <w:left w:val="nil"/>
              <w:bottom w:val="nil"/>
              <w:right w:val="nil"/>
            </w:tcBorders>
          </w:tcPr>
          <w:p w14:paraId="63E4529A" w14:textId="6FB5A6D5" w:rsidR="00E63450" w:rsidRDefault="00E63450" w:rsidP="00E63450">
            <w:pPr>
              <w:rPr>
                <w:rFonts w:asciiTheme="minorHAnsi" w:hAnsiTheme="minorHAnsi" w:cstheme="minorHAnsi"/>
                <w:color w:val="000000"/>
                <w:sz w:val="22"/>
                <w:szCs w:val="22"/>
              </w:rPr>
            </w:pPr>
            <w:r>
              <w:rPr>
                <w:rFonts w:asciiTheme="minorHAnsi" w:hAnsiTheme="minorHAnsi" w:cstheme="minorHAnsi"/>
                <w:color w:val="000000"/>
                <w:sz w:val="22"/>
                <w:szCs w:val="22"/>
              </w:rPr>
              <w:t>In den letzten Jahren sind Menschen aus Vietnam, die in Thailand Schutz suchen, immer stärker gefährdet</w:t>
            </w:r>
            <w:r w:rsidR="00BA17C1">
              <w:rPr>
                <w:rFonts w:asciiTheme="minorHAnsi" w:hAnsiTheme="minorHAnsi" w:cstheme="minorHAnsi"/>
                <w:color w:val="000000"/>
                <w:sz w:val="22"/>
                <w:szCs w:val="22"/>
              </w:rPr>
              <w:t>.</w:t>
            </w:r>
          </w:p>
          <w:p w14:paraId="46864ACA" w14:textId="5F16B9C4" w:rsidR="00BA17C1" w:rsidRDefault="00BA17C1" w:rsidP="00BA17C1">
            <w:pPr>
              <w:rPr>
                <w:rFonts w:asciiTheme="minorHAnsi" w:hAnsiTheme="minorHAnsi" w:cstheme="minorHAnsi"/>
                <w:color w:val="000000"/>
                <w:sz w:val="22"/>
                <w:szCs w:val="22"/>
              </w:rPr>
            </w:pPr>
            <w:r>
              <w:rPr>
                <w:rFonts w:asciiTheme="minorHAnsi" w:hAnsiTheme="minorHAnsi" w:cstheme="minorHAnsi"/>
                <w:color w:val="000000"/>
                <w:sz w:val="22"/>
                <w:szCs w:val="22"/>
              </w:rPr>
              <w:t>So kam es bereits mehrfach zu Entführungen durch das vietnamesische Regime. Aber auch durch den Austausch zwischen den jeweiligen nationalen Behörden oder durch Beantragung von Auslieferung versucht Vietnam, kritische Menschen unter Zwang zurückzuholen.</w:t>
            </w:r>
          </w:p>
          <w:p w14:paraId="05E18353" w14:textId="77777777" w:rsidR="00C17F1D" w:rsidRDefault="00C17F1D" w:rsidP="00BA17C1">
            <w:pPr>
              <w:rPr>
                <w:rFonts w:asciiTheme="minorHAnsi" w:hAnsiTheme="minorHAnsi" w:cstheme="minorHAnsi"/>
                <w:color w:val="000000"/>
                <w:sz w:val="22"/>
                <w:szCs w:val="22"/>
              </w:rPr>
            </w:pPr>
          </w:p>
          <w:p w14:paraId="58F75E04" w14:textId="60574A6F" w:rsidR="00BA17C1" w:rsidRPr="008E2C5C" w:rsidRDefault="00E63450" w:rsidP="00032BD5">
            <w:pPr>
              <w:jc w:val="both"/>
              <w:rPr>
                <w:rFonts w:asciiTheme="minorHAnsi" w:hAnsiTheme="minorHAnsi" w:cstheme="minorHAnsi"/>
                <w:sz w:val="22"/>
                <w:szCs w:val="22"/>
              </w:rPr>
            </w:pPr>
            <w:r w:rsidRPr="00D32EEF">
              <w:rPr>
                <w:rFonts w:asciiTheme="minorHAnsi" w:hAnsiTheme="minorHAnsi" w:cstheme="minorHAnsi"/>
                <w:sz w:val="22"/>
                <w:szCs w:val="22"/>
              </w:rPr>
              <w:t xml:space="preserve">Am 6. März 2026 nahmen die Behörden in Thailand </w:t>
            </w:r>
            <w:r>
              <w:rPr>
                <w:rFonts w:asciiTheme="minorHAnsi" w:hAnsiTheme="minorHAnsi" w:cstheme="minorHAnsi"/>
                <w:sz w:val="22"/>
                <w:szCs w:val="22"/>
              </w:rPr>
              <w:t>den Vietnamesen</w:t>
            </w:r>
            <w:r w:rsidRPr="00D32EEF">
              <w:rPr>
                <w:rFonts w:asciiTheme="minorHAnsi" w:hAnsiTheme="minorHAnsi" w:cstheme="minorHAnsi"/>
                <w:sz w:val="22"/>
                <w:szCs w:val="22"/>
              </w:rPr>
              <w:t xml:space="preserve"> </w:t>
            </w:r>
            <w:r w:rsidRPr="00A84188">
              <w:rPr>
                <w:rFonts w:asciiTheme="minorHAnsi" w:hAnsiTheme="minorHAnsi" w:cstheme="minorHAnsi"/>
                <w:b/>
                <w:bCs/>
                <w:sz w:val="22"/>
                <w:szCs w:val="22"/>
              </w:rPr>
              <w:t>Le Chi Thanh</w:t>
            </w:r>
            <w:r w:rsidRPr="00D32EEF">
              <w:rPr>
                <w:rFonts w:asciiTheme="minorHAnsi" w:hAnsiTheme="minorHAnsi" w:cstheme="minorHAnsi"/>
                <w:sz w:val="22"/>
                <w:szCs w:val="22"/>
              </w:rPr>
              <w:t xml:space="preserve"> </w:t>
            </w:r>
            <w:r w:rsidR="00C827CF">
              <w:rPr>
                <w:rFonts w:asciiTheme="minorHAnsi" w:hAnsiTheme="minorHAnsi" w:cstheme="minorHAnsi"/>
                <w:sz w:val="22"/>
                <w:szCs w:val="22"/>
              </w:rPr>
              <w:t xml:space="preserve">an seinem Wohnsitz in der Provinz </w:t>
            </w:r>
            <w:proofErr w:type="spellStart"/>
            <w:r w:rsidR="00C827CF" w:rsidRPr="008E2C5C">
              <w:rPr>
                <w:rFonts w:asciiTheme="minorHAnsi" w:hAnsiTheme="minorHAnsi" w:cstheme="minorHAnsi"/>
                <w:sz w:val="22"/>
                <w:szCs w:val="22"/>
              </w:rPr>
              <w:t>Pathum</w:t>
            </w:r>
            <w:proofErr w:type="spellEnd"/>
            <w:r w:rsidR="00C827CF" w:rsidRPr="008E2C5C">
              <w:rPr>
                <w:rFonts w:asciiTheme="minorHAnsi" w:hAnsiTheme="minorHAnsi" w:cstheme="minorHAnsi"/>
                <w:sz w:val="22"/>
                <w:szCs w:val="22"/>
              </w:rPr>
              <w:t xml:space="preserve"> Thani </w:t>
            </w:r>
            <w:r w:rsidRPr="008E2C5C">
              <w:rPr>
                <w:rFonts w:asciiTheme="minorHAnsi" w:hAnsiTheme="minorHAnsi" w:cstheme="minorHAnsi"/>
                <w:sz w:val="22"/>
                <w:szCs w:val="22"/>
              </w:rPr>
              <w:t>fest. Zuvor hatten die vietnamesischen Behörden seinen Ausweis für ungültig erklärt</w:t>
            </w:r>
            <w:r w:rsidR="000203C3">
              <w:rPr>
                <w:rFonts w:asciiTheme="minorHAnsi" w:hAnsiTheme="minorHAnsi" w:cstheme="minorHAnsi"/>
                <w:sz w:val="22"/>
                <w:szCs w:val="22"/>
              </w:rPr>
              <w:t>. Laut Human Rights Watch übt die vietnamesische Botschaft in Bangkok Druck auf die thailändischen Behörden aus, ihn nach Vietnam zu überstellen</w:t>
            </w:r>
            <w:r w:rsidRPr="008E2C5C">
              <w:rPr>
                <w:rFonts w:asciiTheme="minorHAnsi" w:hAnsiTheme="minorHAnsi" w:cstheme="minorHAnsi"/>
                <w:sz w:val="22"/>
                <w:szCs w:val="22"/>
              </w:rPr>
              <w:t>.</w:t>
            </w:r>
          </w:p>
          <w:p w14:paraId="025230D2" w14:textId="1171BBB4" w:rsidR="008E2C5C" w:rsidRPr="008E2C5C" w:rsidRDefault="008E2C5C" w:rsidP="00032BD5">
            <w:pPr>
              <w:jc w:val="both"/>
              <w:rPr>
                <w:rFonts w:asciiTheme="minorHAnsi" w:hAnsiTheme="minorHAnsi" w:cstheme="minorHAnsi"/>
                <w:sz w:val="22"/>
                <w:szCs w:val="22"/>
              </w:rPr>
            </w:pPr>
            <w:r w:rsidRPr="008E2C5C">
              <w:rPr>
                <w:rFonts w:asciiTheme="minorHAnsi" w:hAnsiTheme="minorHAnsi" w:cstheme="minorHAnsi"/>
                <w:sz w:val="22"/>
                <w:szCs w:val="22"/>
              </w:rPr>
              <w:t xml:space="preserve">Er wird in der Einwanderungshaftanstalt Suan </w:t>
            </w:r>
            <w:proofErr w:type="spellStart"/>
            <w:r w:rsidRPr="008E2C5C">
              <w:rPr>
                <w:rFonts w:asciiTheme="minorHAnsi" w:hAnsiTheme="minorHAnsi" w:cstheme="minorHAnsi"/>
                <w:sz w:val="22"/>
                <w:szCs w:val="22"/>
              </w:rPr>
              <w:t>Phlu</w:t>
            </w:r>
            <w:proofErr w:type="spellEnd"/>
            <w:r w:rsidRPr="008E2C5C">
              <w:rPr>
                <w:rFonts w:asciiTheme="minorHAnsi" w:hAnsiTheme="minorHAnsi" w:cstheme="minorHAnsi"/>
                <w:sz w:val="22"/>
                <w:szCs w:val="22"/>
              </w:rPr>
              <w:t xml:space="preserve"> in Bangkok festgehalten. </w:t>
            </w:r>
          </w:p>
          <w:p w14:paraId="1A0E62EF" w14:textId="77777777" w:rsidR="008E2C5C" w:rsidRPr="008E2C5C" w:rsidRDefault="008E2C5C" w:rsidP="00032BD5">
            <w:pPr>
              <w:jc w:val="both"/>
              <w:rPr>
                <w:rFonts w:asciiTheme="minorHAnsi" w:hAnsiTheme="minorHAnsi" w:cstheme="minorHAnsi"/>
                <w:sz w:val="22"/>
                <w:szCs w:val="22"/>
              </w:rPr>
            </w:pPr>
          </w:p>
          <w:p w14:paraId="03B3F877" w14:textId="5CA85158" w:rsidR="00E63450" w:rsidRPr="008E2C5C" w:rsidRDefault="00E63450" w:rsidP="00032BD5">
            <w:pPr>
              <w:pStyle w:val="StandardWeb"/>
              <w:spacing w:before="0" w:beforeAutospacing="0" w:after="0" w:afterAutospacing="0"/>
              <w:jc w:val="both"/>
              <w:rPr>
                <w:rFonts w:asciiTheme="minorHAnsi" w:hAnsiTheme="minorHAnsi" w:cstheme="minorHAnsi"/>
                <w:sz w:val="22"/>
                <w:szCs w:val="22"/>
              </w:rPr>
            </w:pPr>
            <w:r w:rsidRPr="008E2C5C">
              <w:rPr>
                <w:rFonts w:asciiTheme="minorHAnsi" w:hAnsiTheme="minorHAnsi" w:cstheme="minorHAnsi"/>
                <w:sz w:val="22"/>
                <w:szCs w:val="22"/>
                <w:lang w:val="en-US"/>
              </w:rPr>
              <w:t xml:space="preserve">Le Chi Thanh </w:t>
            </w:r>
            <w:r w:rsidRPr="008E2C5C">
              <w:rPr>
                <w:rFonts w:asciiTheme="minorHAnsi" w:hAnsiTheme="minorHAnsi" w:cstheme="minorHAnsi"/>
                <w:sz w:val="22"/>
                <w:szCs w:val="22"/>
              </w:rPr>
              <w:t>wurde am 20. Juli 1983 in Vietnam geboren.</w:t>
            </w:r>
            <w:r w:rsidR="00BA17C1" w:rsidRPr="008E2C5C">
              <w:rPr>
                <w:rFonts w:asciiTheme="minorHAnsi" w:hAnsiTheme="minorHAnsi" w:cstheme="minorHAnsi"/>
                <w:sz w:val="22"/>
                <w:szCs w:val="22"/>
              </w:rPr>
              <w:t xml:space="preserve"> </w:t>
            </w:r>
            <w:r w:rsidRPr="008E2C5C">
              <w:rPr>
                <w:rFonts w:asciiTheme="minorHAnsi" w:hAnsiTheme="minorHAnsi" w:cstheme="minorHAnsi"/>
                <w:sz w:val="22"/>
                <w:szCs w:val="22"/>
              </w:rPr>
              <w:t xml:space="preserve">Er ist ehemaliger Hauptmann der vietnamesischen Volkspolizei. </w:t>
            </w:r>
          </w:p>
          <w:p w14:paraId="482D23DB" w14:textId="77777777" w:rsidR="00BA17C1" w:rsidRDefault="00E63450" w:rsidP="00032BD5">
            <w:pPr>
              <w:jc w:val="both"/>
              <w:rPr>
                <w:rFonts w:asciiTheme="minorHAnsi" w:hAnsiTheme="minorHAnsi" w:cstheme="minorHAnsi"/>
                <w:sz w:val="22"/>
                <w:szCs w:val="22"/>
              </w:rPr>
            </w:pPr>
            <w:r w:rsidRPr="008E2C5C">
              <w:rPr>
                <w:rFonts w:asciiTheme="minorHAnsi" w:hAnsiTheme="minorHAnsi" w:cstheme="minorHAnsi"/>
                <w:sz w:val="22"/>
                <w:szCs w:val="22"/>
              </w:rPr>
              <w:t>Während seiner</w:t>
            </w:r>
            <w:r w:rsidRPr="007F2887">
              <w:rPr>
                <w:rFonts w:asciiTheme="minorHAnsi" w:hAnsiTheme="minorHAnsi" w:cstheme="minorHAnsi"/>
                <w:sz w:val="22"/>
                <w:szCs w:val="22"/>
              </w:rPr>
              <w:t xml:space="preserve"> Dienstzeit hat er sich gegen Korruption innerhalb der Polizei ausgesprochen. </w:t>
            </w:r>
          </w:p>
          <w:p w14:paraId="2A4F9312" w14:textId="40459335"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Aufgrund seiner Haltung und seiner Aktivitäten gegen Korruption wurde er vom vietnamesischen Ministerium für öffentliche Sicherheit aus dem Dienst entlassen.</w:t>
            </w:r>
          </w:p>
          <w:p w14:paraId="49C9E8F6" w14:textId="02E1DD54" w:rsidR="00E63450" w:rsidRPr="007F2887" w:rsidRDefault="00E63450" w:rsidP="00032BD5">
            <w:pPr>
              <w:jc w:val="both"/>
              <w:rPr>
                <w:rFonts w:asciiTheme="minorHAnsi" w:hAnsiTheme="minorHAnsi" w:cstheme="minorHAnsi"/>
                <w:sz w:val="22"/>
                <w:szCs w:val="22"/>
              </w:rPr>
            </w:pPr>
            <w:r>
              <w:rPr>
                <w:rFonts w:asciiTheme="minorHAnsi" w:hAnsiTheme="minorHAnsi" w:cstheme="minorHAnsi"/>
                <w:sz w:val="22"/>
                <w:szCs w:val="22"/>
              </w:rPr>
              <w:t>Anschließend</w:t>
            </w:r>
            <w:r w:rsidRPr="007F2887">
              <w:rPr>
                <w:rFonts w:asciiTheme="minorHAnsi" w:hAnsiTheme="minorHAnsi" w:cstheme="minorHAnsi"/>
                <w:sz w:val="22"/>
                <w:szCs w:val="22"/>
              </w:rPr>
              <w:t xml:space="preserve"> kritisierte </w:t>
            </w:r>
            <w:r w:rsidRPr="007F2887">
              <w:rPr>
                <w:rFonts w:asciiTheme="minorHAnsi" w:hAnsiTheme="minorHAnsi" w:cstheme="minorHAnsi"/>
                <w:sz w:val="22"/>
                <w:szCs w:val="22"/>
                <w:lang w:val="en-US"/>
              </w:rPr>
              <w:t xml:space="preserve">Le Chi Thanh </w:t>
            </w:r>
            <w:r w:rsidRPr="007F2887">
              <w:rPr>
                <w:rFonts w:asciiTheme="minorHAnsi" w:hAnsiTheme="minorHAnsi" w:cstheme="minorHAnsi"/>
                <w:sz w:val="22"/>
                <w:szCs w:val="22"/>
              </w:rPr>
              <w:t>weiterhin öffentlich Fehlverhalten der Strafverfolgungsbehörden, insbesondere mutmaßliche Bestechung unter Verkehrspolizisten</w:t>
            </w:r>
            <w:r>
              <w:rPr>
                <w:rFonts w:asciiTheme="minorHAnsi" w:hAnsiTheme="minorHAnsi" w:cstheme="minorHAnsi"/>
                <w:sz w:val="22"/>
                <w:szCs w:val="22"/>
              </w:rPr>
              <w:t xml:space="preserve"> und </w:t>
            </w:r>
            <w:r w:rsidRPr="007F2887">
              <w:rPr>
                <w:rFonts w:asciiTheme="minorHAnsi" w:hAnsiTheme="minorHAnsi" w:cstheme="minorHAnsi"/>
                <w:sz w:val="22"/>
                <w:szCs w:val="22"/>
              </w:rPr>
              <w:t xml:space="preserve">Verletzungen der Bürgerrechte. </w:t>
            </w:r>
          </w:p>
          <w:p w14:paraId="61FB13E2" w14:textId="09648B76" w:rsidR="00E63450" w:rsidRDefault="00E63450" w:rsidP="00032BD5">
            <w:pPr>
              <w:jc w:val="both"/>
              <w:rPr>
                <w:rFonts w:asciiTheme="minorHAnsi" w:hAnsiTheme="minorHAnsi" w:cstheme="minorHAnsi"/>
                <w:sz w:val="22"/>
                <w:szCs w:val="22"/>
              </w:rPr>
            </w:pPr>
            <w:r>
              <w:rPr>
                <w:rFonts w:asciiTheme="minorHAnsi" w:hAnsiTheme="minorHAnsi" w:cstheme="minorHAnsi"/>
                <w:sz w:val="22"/>
                <w:szCs w:val="22"/>
              </w:rPr>
              <w:t>U</w:t>
            </w:r>
            <w:r w:rsidRPr="007F2887">
              <w:rPr>
                <w:rFonts w:asciiTheme="minorHAnsi" w:hAnsiTheme="minorHAnsi" w:cstheme="minorHAnsi"/>
                <w:sz w:val="22"/>
                <w:szCs w:val="22"/>
              </w:rPr>
              <w:t>m seine Ansichten zu äußern</w:t>
            </w:r>
            <w:r>
              <w:rPr>
                <w:rFonts w:asciiTheme="minorHAnsi" w:hAnsiTheme="minorHAnsi" w:cstheme="minorHAnsi"/>
                <w:sz w:val="22"/>
                <w:szCs w:val="22"/>
              </w:rPr>
              <w:t xml:space="preserve">, </w:t>
            </w:r>
            <w:r w:rsidRPr="007F2887">
              <w:rPr>
                <w:rFonts w:asciiTheme="minorHAnsi" w:hAnsiTheme="minorHAnsi" w:cstheme="minorHAnsi"/>
                <w:sz w:val="22"/>
                <w:szCs w:val="22"/>
              </w:rPr>
              <w:t>nutzte er soziale Medien und Online-Plattformen</w:t>
            </w:r>
            <w:r>
              <w:rPr>
                <w:rFonts w:asciiTheme="minorHAnsi" w:hAnsiTheme="minorHAnsi" w:cstheme="minorHAnsi"/>
                <w:sz w:val="22"/>
                <w:szCs w:val="22"/>
              </w:rPr>
              <w:t>.</w:t>
            </w:r>
          </w:p>
          <w:p w14:paraId="7146F366" w14:textId="77777777" w:rsidR="00C17F1D" w:rsidRPr="007F2887" w:rsidRDefault="00C17F1D" w:rsidP="00032BD5">
            <w:pPr>
              <w:jc w:val="both"/>
              <w:rPr>
                <w:rFonts w:asciiTheme="minorHAnsi" w:hAnsiTheme="minorHAnsi" w:cstheme="minorHAnsi"/>
                <w:sz w:val="22"/>
                <w:szCs w:val="22"/>
              </w:rPr>
            </w:pPr>
          </w:p>
          <w:p w14:paraId="7836C23B" w14:textId="2DE0C5B8"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 xml:space="preserve">Im Jahr 2021 wurde </w:t>
            </w:r>
            <w:r w:rsidRPr="007F2887">
              <w:rPr>
                <w:rFonts w:asciiTheme="minorHAnsi" w:hAnsiTheme="minorHAnsi" w:cstheme="minorHAnsi"/>
                <w:sz w:val="22"/>
                <w:szCs w:val="22"/>
                <w:lang w:val="en-US"/>
              </w:rPr>
              <w:t xml:space="preserve">Le Chi Thanh </w:t>
            </w:r>
            <w:r w:rsidRPr="007F2887">
              <w:rPr>
                <w:rFonts w:asciiTheme="minorHAnsi" w:hAnsiTheme="minorHAnsi" w:cstheme="minorHAnsi"/>
                <w:sz w:val="22"/>
                <w:szCs w:val="22"/>
              </w:rPr>
              <w:t>strafrechtlich verfolgt und erhielt zwei Strafurteile.</w:t>
            </w:r>
            <w:r w:rsidR="00C8417E">
              <w:rPr>
                <w:rFonts w:asciiTheme="minorHAnsi" w:hAnsiTheme="minorHAnsi" w:cstheme="minorHAnsi"/>
                <w:sz w:val="22"/>
                <w:szCs w:val="22"/>
              </w:rPr>
              <w:t xml:space="preserve"> </w:t>
            </w:r>
          </w:p>
          <w:p w14:paraId="67C6384F" w14:textId="77777777" w:rsidR="00E63450" w:rsidRPr="007F2887" w:rsidRDefault="00E63450" w:rsidP="00032BD5">
            <w:pPr>
              <w:jc w:val="both"/>
              <w:rPr>
                <w:rFonts w:asciiTheme="minorHAnsi" w:hAnsiTheme="minorHAnsi" w:cstheme="minorHAnsi"/>
                <w:sz w:val="22"/>
                <w:szCs w:val="22"/>
              </w:rPr>
            </w:pPr>
            <w:r>
              <w:rPr>
                <w:rFonts w:asciiTheme="minorHAnsi" w:hAnsiTheme="minorHAnsi" w:cstheme="minorHAnsi"/>
                <w:sz w:val="22"/>
                <w:szCs w:val="22"/>
              </w:rPr>
              <w:t>Wegen</w:t>
            </w:r>
            <w:r w:rsidRPr="007F2887">
              <w:rPr>
                <w:rFonts w:asciiTheme="minorHAnsi" w:hAnsiTheme="minorHAnsi" w:cstheme="minorHAnsi"/>
                <w:sz w:val="22"/>
                <w:szCs w:val="22"/>
              </w:rPr>
              <w:t xml:space="preserve"> </w:t>
            </w:r>
            <w:r>
              <w:rPr>
                <w:rFonts w:asciiTheme="minorHAnsi" w:hAnsiTheme="minorHAnsi" w:cstheme="minorHAnsi"/>
                <w:sz w:val="22"/>
                <w:szCs w:val="22"/>
              </w:rPr>
              <w:t xml:space="preserve">angeblichen </w:t>
            </w:r>
            <w:r w:rsidRPr="007F2887">
              <w:rPr>
                <w:rFonts w:asciiTheme="minorHAnsi" w:hAnsiTheme="minorHAnsi" w:cstheme="minorHAnsi"/>
                <w:sz w:val="22"/>
                <w:szCs w:val="22"/>
              </w:rPr>
              <w:t xml:space="preserve">„Widerstands gegen Personen in Ausübung ihrer Amtspflichten” </w:t>
            </w:r>
            <w:r>
              <w:rPr>
                <w:rFonts w:asciiTheme="minorHAnsi" w:hAnsiTheme="minorHAnsi" w:cstheme="minorHAnsi"/>
                <w:sz w:val="22"/>
                <w:szCs w:val="22"/>
              </w:rPr>
              <w:t xml:space="preserve">wurde er </w:t>
            </w:r>
            <w:r w:rsidRPr="007F2887">
              <w:rPr>
                <w:rFonts w:asciiTheme="minorHAnsi" w:hAnsiTheme="minorHAnsi" w:cstheme="minorHAnsi"/>
                <w:sz w:val="22"/>
                <w:szCs w:val="22"/>
              </w:rPr>
              <w:t xml:space="preserve">zu zwei Jahren Haft verurteilt. </w:t>
            </w:r>
          </w:p>
          <w:p w14:paraId="3A6B17AD" w14:textId="76FFCF71"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 xml:space="preserve">Zusätzlich wurde er </w:t>
            </w:r>
            <w:r>
              <w:rPr>
                <w:rFonts w:asciiTheme="minorHAnsi" w:hAnsiTheme="minorHAnsi" w:cstheme="minorHAnsi"/>
                <w:sz w:val="22"/>
                <w:szCs w:val="22"/>
              </w:rPr>
              <w:t>unter dem Vorwurf des</w:t>
            </w:r>
            <w:r w:rsidRPr="007F2887">
              <w:rPr>
                <w:rFonts w:asciiTheme="minorHAnsi" w:hAnsiTheme="minorHAnsi" w:cstheme="minorHAnsi"/>
                <w:sz w:val="22"/>
                <w:szCs w:val="22"/>
              </w:rPr>
              <w:t xml:space="preserve"> „Missbrauchs demokratischer Freiheiten zur Verletzung der Interessen des Staates” zu drei Jahren Haft verurteilt.</w:t>
            </w:r>
            <w:r w:rsidR="00C8417E">
              <w:rPr>
                <w:rFonts w:asciiTheme="minorHAnsi" w:hAnsiTheme="minorHAnsi" w:cstheme="minorHAnsi"/>
                <w:sz w:val="22"/>
                <w:szCs w:val="22"/>
              </w:rPr>
              <w:t xml:space="preserve"> Er hat im Gefängnis Folter erlitten.</w:t>
            </w:r>
          </w:p>
          <w:p w14:paraId="1EFD66C4" w14:textId="77777777" w:rsidR="00032BD5"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 xml:space="preserve">Nach insgesamt fünf Jahren Haft wurde er im Juni 2025 freigelassen. </w:t>
            </w:r>
          </w:p>
          <w:p w14:paraId="4DB1B124" w14:textId="376B0075"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lang w:val="en-US"/>
              </w:rPr>
              <w:t xml:space="preserve">Le Chi Thanh </w:t>
            </w:r>
            <w:r w:rsidRPr="007F2887">
              <w:rPr>
                <w:rFonts w:asciiTheme="minorHAnsi" w:hAnsiTheme="minorHAnsi" w:cstheme="minorHAnsi"/>
                <w:sz w:val="22"/>
                <w:szCs w:val="22"/>
              </w:rPr>
              <w:t>nutzte nach seiner Freilassung weiterhin soziale Medien, um sich für Freiheit, Demokratie und Transparenz in der vietnamesischen Gesellschaft einzusetzen.</w:t>
            </w:r>
          </w:p>
          <w:p w14:paraId="34E57F41" w14:textId="77777777" w:rsidR="00E63450" w:rsidRPr="007F2887"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Im September 2025 verließ er aus Sorge vor erneuter Verhaftung Vietnam und suchte Zuflucht in Thailand.</w:t>
            </w:r>
          </w:p>
          <w:p w14:paraId="5D28DD05" w14:textId="0534FFDE" w:rsidR="00E63450" w:rsidRDefault="00E63450" w:rsidP="00032BD5">
            <w:pPr>
              <w:pStyle w:val="StandardWeb"/>
              <w:spacing w:before="0" w:beforeAutospacing="0" w:after="0" w:afterAutospacing="0"/>
              <w:jc w:val="both"/>
              <w:rPr>
                <w:rFonts w:asciiTheme="minorHAnsi" w:hAnsiTheme="minorHAnsi" w:cstheme="minorHAnsi"/>
                <w:sz w:val="22"/>
                <w:szCs w:val="22"/>
              </w:rPr>
            </w:pPr>
          </w:p>
          <w:p w14:paraId="5CDEC4F0" w14:textId="3777C8F1" w:rsidR="00E524AD" w:rsidRPr="00646CFF" w:rsidRDefault="00E63450" w:rsidP="00032BD5">
            <w:pPr>
              <w:jc w:val="both"/>
              <w:rPr>
                <w:rFonts w:asciiTheme="minorHAnsi" w:hAnsiTheme="minorHAnsi" w:cstheme="minorHAnsi"/>
                <w:sz w:val="22"/>
                <w:szCs w:val="22"/>
              </w:rPr>
            </w:pPr>
            <w:r w:rsidRPr="007F2887">
              <w:rPr>
                <w:rFonts w:asciiTheme="minorHAnsi" w:hAnsiTheme="minorHAnsi" w:cstheme="minorHAnsi"/>
                <w:sz w:val="22"/>
                <w:szCs w:val="22"/>
              </w:rPr>
              <w:t xml:space="preserve">Die Entführung des vietnamesischen Journalisten und Bloggers Duong Van Thai im April 2023 </w:t>
            </w:r>
            <w:r>
              <w:rPr>
                <w:rFonts w:asciiTheme="minorHAnsi" w:hAnsiTheme="minorHAnsi" w:cstheme="minorHAnsi"/>
                <w:sz w:val="22"/>
                <w:szCs w:val="22"/>
              </w:rPr>
              <w:t xml:space="preserve">in Thailand </w:t>
            </w:r>
            <w:r w:rsidRPr="007F2887">
              <w:rPr>
                <w:rFonts w:asciiTheme="minorHAnsi" w:hAnsiTheme="minorHAnsi" w:cstheme="minorHAnsi"/>
                <w:sz w:val="22"/>
                <w:szCs w:val="22"/>
              </w:rPr>
              <w:t xml:space="preserve">und die Festnahme des vietnamesischen Menschenrechtsverteidigers Y Quynh </w:t>
            </w:r>
            <w:proofErr w:type="spellStart"/>
            <w:r w:rsidRPr="007F2887">
              <w:rPr>
                <w:rFonts w:asciiTheme="minorHAnsi" w:hAnsiTheme="minorHAnsi" w:cstheme="minorHAnsi"/>
                <w:sz w:val="22"/>
                <w:szCs w:val="22"/>
              </w:rPr>
              <w:t>Bdap</w:t>
            </w:r>
            <w:proofErr w:type="spellEnd"/>
            <w:r w:rsidRPr="007F2887">
              <w:rPr>
                <w:rFonts w:asciiTheme="minorHAnsi" w:hAnsiTheme="minorHAnsi" w:cstheme="minorHAnsi"/>
                <w:sz w:val="22"/>
                <w:szCs w:val="22"/>
              </w:rPr>
              <w:t xml:space="preserve"> durch die Behörden Thailands mit </w:t>
            </w:r>
            <w:r>
              <w:rPr>
                <w:rFonts w:asciiTheme="minorHAnsi" w:hAnsiTheme="minorHAnsi" w:cstheme="minorHAnsi"/>
                <w:sz w:val="22"/>
                <w:szCs w:val="22"/>
              </w:rPr>
              <w:t>erfolgter</w:t>
            </w:r>
            <w:r w:rsidRPr="007F2887">
              <w:rPr>
                <w:rFonts w:asciiTheme="minorHAnsi" w:hAnsiTheme="minorHAnsi" w:cstheme="minorHAnsi"/>
                <w:sz w:val="22"/>
                <w:szCs w:val="22"/>
              </w:rPr>
              <w:t xml:space="preserve"> Auslieferung nach Vietnam im November 2025 </w:t>
            </w:r>
            <w:r>
              <w:rPr>
                <w:rFonts w:asciiTheme="minorHAnsi" w:hAnsiTheme="minorHAnsi" w:cstheme="minorHAnsi"/>
                <w:sz w:val="22"/>
                <w:szCs w:val="22"/>
              </w:rPr>
              <w:t>machen</w:t>
            </w:r>
            <w:r w:rsidRPr="007F2887">
              <w:rPr>
                <w:rFonts w:asciiTheme="minorHAnsi" w:hAnsiTheme="minorHAnsi" w:cstheme="minorHAnsi"/>
                <w:sz w:val="22"/>
                <w:szCs w:val="22"/>
              </w:rPr>
              <w:t xml:space="preserve"> die </w:t>
            </w:r>
            <w:r>
              <w:rPr>
                <w:rFonts w:asciiTheme="minorHAnsi" w:hAnsiTheme="minorHAnsi" w:cstheme="minorHAnsi"/>
                <w:sz w:val="22"/>
                <w:szCs w:val="22"/>
              </w:rPr>
              <w:t>Gefährdung</w:t>
            </w:r>
            <w:r w:rsidRPr="007F2887">
              <w:rPr>
                <w:rFonts w:asciiTheme="minorHAnsi" w:hAnsiTheme="minorHAnsi" w:cstheme="minorHAnsi"/>
                <w:sz w:val="22"/>
                <w:szCs w:val="22"/>
              </w:rPr>
              <w:t xml:space="preserve"> </w:t>
            </w:r>
            <w:r>
              <w:rPr>
                <w:rFonts w:asciiTheme="minorHAnsi" w:hAnsiTheme="minorHAnsi" w:cstheme="minorHAnsi"/>
                <w:sz w:val="22"/>
                <w:szCs w:val="22"/>
              </w:rPr>
              <w:t>deutlich</w:t>
            </w:r>
            <w:r w:rsidRPr="007F2887">
              <w:rPr>
                <w:rFonts w:asciiTheme="minorHAnsi" w:hAnsiTheme="minorHAnsi" w:cstheme="minorHAnsi"/>
                <w:sz w:val="22"/>
                <w:szCs w:val="22"/>
              </w:rPr>
              <w:t>.</w:t>
            </w:r>
          </w:p>
        </w:tc>
      </w:tr>
      <w:tr w:rsidR="004C24AA" w:rsidRPr="004666AE" w14:paraId="4096A627" w14:textId="77777777" w:rsidTr="00746EDC">
        <w:trPr>
          <w:trHeight w:hRule="exact" w:val="433"/>
        </w:trPr>
        <w:tc>
          <w:tcPr>
            <w:tcW w:w="503" w:type="dxa"/>
            <w:tcBorders>
              <w:top w:val="nil"/>
              <w:left w:val="nil"/>
              <w:bottom w:val="single" w:sz="8" w:space="0" w:color="auto"/>
              <w:right w:val="nil"/>
            </w:tcBorders>
          </w:tcPr>
          <w:p w14:paraId="590F87D8" w14:textId="77777777" w:rsidR="004C24AA" w:rsidRPr="004666AE" w:rsidRDefault="004C24AA" w:rsidP="00083A50">
            <w:pPr>
              <w:jc w:val="both"/>
              <w:rPr>
                <w:sz w:val="32"/>
                <w:szCs w:val="32"/>
              </w:rPr>
            </w:pPr>
          </w:p>
        </w:tc>
        <w:tc>
          <w:tcPr>
            <w:tcW w:w="9773" w:type="dxa"/>
            <w:tcBorders>
              <w:top w:val="nil"/>
              <w:left w:val="nil"/>
              <w:bottom w:val="single" w:sz="8" w:space="0" w:color="auto"/>
              <w:right w:val="nil"/>
            </w:tcBorders>
          </w:tcPr>
          <w:p w14:paraId="53F53B90" w14:textId="77777777" w:rsidR="00B25AD1" w:rsidRPr="00591043" w:rsidRDefault="00B25AD1" w:rsidP="00083A50">
            <w:pPr>
              <w:jc w:val="both"/>
              <w:rPr>
                <w:sz w:val="22"/>
                <w:szCs w:val="22"/>
              </w:rPr>
            </w:pPr>
          </w:p>
          <w:p w14:paraId="4CEBA84B" w14:textId="3F580A6F" w:rsidR="004C24AA" w:rsidRDefault="004C24AA" w:rsidP="00083A50">
            <w:pPr>
              <w:jc w:val="both"/>
              <w:rPr>
                <w:sz w:val="22"/>
                <w:szCs w:val="22"/>
              </w:rPr>
            </w:pPr>
          </w:p>
          <w:p w14:paraId="2F951207" w14:textId="77777777" w:rsidR="00B25AD1" w:rsidRPr="00591043" w:rsidRDefault="00B25AD1" w:rsidP="00083A50">
            <w:pPr>
              <w:jc w:val="both"/>
              <w:rPr>
                <w:sz w:val="22"/>
                <w:szCs w:val="22"/>
              </w:rPr>
            </w:pPr>
          </w:p>
          <w:p w14:paraId="07A42E73" w14:textId="77777777" w:rsidR="004C24AA" w:rsidRPr="00591043" w:rsidRDefault="004C24AA" w:rsidP="00083A50">
            <w:pPr>
              <w:jc w:val="both"/>
              <w:rPr>
                <w:sz w:val="22"/>
                <w:szCs w:val="22"/>
              </w:rPr>
            </w:pPr>
          </w:p>
        </w:tc>
      </w:tr>
      <w:tr w:rsidR="004C24AA" w:rsidRPr="00B514D4" w14:paraId="3B740D76" w14:textId="77777777" w:rsidTr="00083A50">
        <w:trPr>
          <w:trHeight w:val="286"/>
        </w:trPr>
        <w:tc>
          <w:tcPr>
            <w:tcW w:w="503" w:type="dxa"/>
            <w:tcBorders>
              <w:top w:val="single" w:sz="8" w:space="0" w:color="auto"/>
              <w:left w:val="single" w:sz="8" w:space="0" w:color="auto"/>
              <w:bottom w:val="single" w:sz="8" w:space="0" w:color="auto"/>
              <w:right w:val="nil"/>
            </w:tcBorders>
            <w:shd w:val="clear" w:color="auto" w:fill="B3B3B3"/>
          </w:tcPr>
          <w:p w14:paraId="6E70FEBB" w14:textId="77777777" w:rsidR="004C24AA" w:rsidRDefault="004C24AA" w:rsidP="00083A50">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45974C15" w14:textId="69884C5E" w:rsidR="00E524AD" w:rsidRDefault="00E524AD" w:rsidP="00E524AD">
            <w:pPr>
              <w:jc w:val="both"/>
              <w:rPr>
                <w:rFonts w:asciiTheme="minorHAnsi" w:hAnsiTheme="minorHAnsi" w:cstheme="minorHAnsi"/>
                <w:color w:val="000000" w:themeColor="text1"/>
                <w:sz w:val="20"/>
                <w:szCs w:val="20"/>
              </w:rPr>
            </w:pPr>
            <w:r w:rsidRPr="00FE6997">
              <w:rPr>
                <w:rFonts w:asciiTheme="minorHAnsi" w:hAnsiTheme="minorHAnsi" w:cstheme="minorHAnsi"/>
                <w:color w:val="000000"/>
                <w:sz w:val="20"/>
                <w:szCs w:val="20"/>
              </w:rPr>
              <w:t xml:space="preserve">Bitte schreiben Sie </w:t>
            </w:r>
            <w:r w:rsidRPr="00FE6997">
              <w:rPr>
                <w:rFonts w:asciiTheme="minorHAnsi" w:hAnsiTheme="minorHAnsi" w:cstheme="minorHAnsi"/>
                <w:color w:val="000000" w:themeColor="text1"/>
                <w:sz w:val="20"/>
                <w:szCs w:val="20"/>
              </w:rPr>
              <w:t xml:space="preserve">an </w:t>
            </w:r>
            <w:r>
              <w:rPr>
                <w:rFonts w:asciiTheme="minorHAnsi" w:hAnsiTheme="minorHAnsi" w:cstheme="minorHAnsi"/>
                <w:color w:val="000000" w:themeColor="text1"/>
                <w:sz w:val="20"/>
                <w:szCs w:val="20"/>
              </w:rPr>
              <w:t>den</w:t>
            </w:r>
            <w:r w:rsidRPr="00FE6997">
              <w:rPr>
                <w:rFonts w:asciiTheme="minorHAnsi" w:hAnsiTheme="minorHAnsi" w:cstheme="minorHAnsi"/>
                <w:color w:val="000000" w:themeColor="text1"/>
                <w:sz w:val="20"/>
                <w:szCs w:val="20"/>
              </w:rPr>
              <w:t xml:space="preserve"> </w:t>
            </w:r>
            <w:r w:rsidRPr="00FE6997">
              <w:rPr>
                <w:rFonts w:asciiTheme="minorHAnsi" w:hAnsiTheme="minorHAnsi" w:cstheme="minorHAnsi"/>
                <w:sz w:val="20"/>
                <w:szCs w:val="20"/>
              </w:rPr>
              <w:t xml:space="preserve">Premierminister des Königreichs Thailand und </w:t>
            </w:r>
            <w:r w:rsidRPr="00FE6997">
              <w:rPr>
                <w:rFonts w:asciiTheme="minorHAnsi" w:hAnsiTheme="minorHAnsi" w:cstheme="minorHAnsi"/>
                <w:color w:val="000000" w:themeColor="text1"/>
                <w:sz w:val="20"/>
                <w:szCs w:val="20"/>
              </w:rPr>
              <w:t xml:space="preserve">senden Sie eine Kopie an den Botschafter in Berlin. Der unterschriftsfertige Brief kann wörtlich oder inhaltlich genutzt werden – bitte bleiben Sie höflich. </w:t>
            </w:r>
          </w:p>
          <w:p w14:paraId="584E9B2B" w14:textId="77777777" w:rsidR="00E524AD" w:rsidRDefault="00E524AD" w:rsidP="00E524AD">
            <w:pPr>
              <w:jc w:val="both"/>
              <w:rPr>
                <w:rFonts w:asciiTheme="minorHAnsi" w:hAnsiTheme="minorHAnsi" w:cstheme="minorHAnsi"/>
                <w:i/>
                <w:iCs/>
                <w:color w:val="000000" w:themeColor="text1"/>
                <w:sz w:val="20"/>
                <w:szCs w:val="20"/>
              </w:rPr>
            </w:pPr>
            <w:r w:rsidRPr="00FE6997">
              <w:rPr>
                <w:rFonts w:asciiTheme="minorHAnsi" w:hAnsiTheme="minorHAnsi" w:cstheme="minorHAnsi"/>
                <w:color w:val="000000" w:themeColor="text1"/>
                <w:sz w:val="20"/>
                <w:szCs w:val="20"/>
              </w:rPr>
              <w:t>Die Adressen sind der Vorlage zu entnehmen (</w:t>
            </w:r>
            <w:r w:rsidRPr="00FE6997">
              <w:rPr>
                <w:rFonts w:asciiTheme="minorHAnsi" w:hAnsiTheme="minorHAnsi" w:cstheme="minorHAnsi"/>
                <w:b/>
                <w:bCs/>
                <w:color w:val="000000" w:themeColor="text1"/>
                <w:sz w:val="20"/>
                <w:szCs w:val="20"/>
              </w:rPr>
              <w:t>Porto nach Thailand, Luftpost, 1,25 EUR</w:t>
            </w:r>
            <w:r w:rsidRPr="00FE6997">
              <w:rPr>
                <w:rFonts w:asciiTheme="minorHAnsi" w:hAnsiTheme="minorHAnsi" w:cstheme="minorHAnsi"/>
                <w:color w:val="000000" w:themeColor="text1"/>
                <w:sz w:val="20"/>
                <w:szCs w:val="20"/>
              </w:rPr>
              <w:t>; nach Berlin 0,95 EUR).</w:t>
            </w:r>
            <w:r w:rsidRPr="00FE6997">
              <w:rPr>
                <w:rFonts w:asciiTheme="minorHAnsi" w:hAnsiTheme="minorHAnsi" w:cstheme="minorHAnsi"/>
                <w:i/>
                <w:iCs/>
                <w:color w:val="000000" w:themeColor="text1"/>
                <w:sz w:val="20"/>
                <w:szCs w:val="20"/>
              </w:rPr>
              <w:t xml:space="preserve"> </w:t>
            </w:r>
          </w:p>
          <w:p w14:paraId="5AA39CC8" w14:textId="415030BD" w:rsidR="00E524AD" w:rsidRPr="00FE6997" w:rsidRDefault="00E524AD" w:rsidP="00E524AD">
            <w:pPr>
              <w:jc w:val="both"/>
              <w:rPr>
                <w:rFonts w:asciiTheme="minorHAnsi" w:hAnsiTheme="minorHAnsi" w:cstheme="minorHAnsi"/>
                <w:i/>
                <w:iCs/>
                <w:color w:val="000000" w:themeColor="text1"/>
                <w:sz w:val="20"/>
                <w:szCs w:val="20"/>
              </w:rPr>
            </w:pPr>
            <w:r w:rsidRPr="00FE6997">
              <w:rPr>
                <w:rFonts w:asciiTheme="minorHAnsi" w:hAnsiTheme="minorHAnsi" w:cstheme="minorHAnsi"/>
                <w:i/>
                <w:iCs/>
                <w:color w:val="000000" w:themeColor="text1"/>
                <w:sz w:val="20"/>
                <w:szCs w:val="20"/>
              </w:rPr>
              <w:t xml:space="preserve">Bearbeitung innerhalb von 10 Tagen nach Erhalt dieser Sendung, spätestens bis zum </w:t>
            </w:r>
            <w:r>
              <w:rPr>
                <w:rFonts w:asciiTheme="minorHAnsi" w:hAnsiTheme="minorHAnsi" w:cstheme="minorHAnsi"/>
                <w:i/>
                <w:iCs/>
                <w:color w:val="000000" w:themeColor="text1"/>
                <w:sz w:val="20"/>
                <w:szCs w:val="20"/>
              </w:rPr>
              <w:t>30</w:t>
            </w:r>
            <w:r w:rsidRPr="00FE6997">
              <w:rPr>
                <w:rFonts w:asciiTheme="minorHAnsi" w:hAnsiTheme="minorHAnsi" w:cstheme="minorHAnsi"/>
                <w:i/>
                <w:iCs/>
                <w:color w:val="000000" w:themeColor="text1"/>
                <w:sz w:val="20"/>
                <w:szCs w:val="20"/>
              </w:rPr>
              <w:t>.</w:t>
            </w:r>
            <w:r>
              <w:rPr>
                <w:rFonts w:asciiTheme="minorHAnsi" w:hAnsiTheme="minorHAnsi" w:cstheme="minorHAnsi"/>
                <w:i/>
                <w:iCs/>
                <w:color w:val="000000" w:themeColor="text1"/>
                <w:sz w:val="20"/>
                <w:szCs w:val="20"/>
              </w:rPr>
              <w:t>04</w:t>
            </w:r>
            <w:r w:rsidRPr="00FE6997">
              <w:rPr>
                <w:rFonts w:asciiTheme="minorHAnsi" w:hAnsiTheme="minorHAnsi" w:cstheme="minorHAnsi"/>
                <w:i/>
                <w:iCs/>
                <w:color w:val="000000" w:themeColor="text1"/>
                <w:sz w:val="20"/>
                <w:szCs w:val="20"/>
              </w:rPr>
              <w:t>.</w:t>
            </w:r>
            <w:r>
              <w:rPr>
                <w:rFonts w:asciiTheme="minorHAnsi" w:hAnsiTheme="minorHAnsi" w:cstheme="minorHAnsi"/>
                <w:i/>
                <w:iCs/>
                <w:color w:val="000000" w:themeColor="text1"/>
                <w:sz w:val="20"/>
                <w:szCs w:val="20"/>
              </w:rPr>
              <w:t>2026</w:t>
            </w:r>
            <w:r w:rsidRPr="00FE6997">
              <w:rPr>
                <w:rFonts w:asciiTheme="minorHAnsi" w:hAnsiTheme="minorHAnsi" w:cstheme="minorHAnsi"/>
                <w:i/>
                <w:iCs/>
                <w:color w:val="000000" w:themeColor="text1"/>
                <w:sz w:val="20"/>
                <w:szCs w:val="20"/>
              </w:rPr>
              <w:t xml:space="preserve">. </w:t>
            </w:r>
          </w:p>
          <w:p w14:paraId="51C28E87" w14:textId="77777777" w:rsidR="00E524AD" w:rsidRDefault="00E524AD" w:rsidP="00E524AD">
            <w:pPr>
              <w:rPr>
                <w:rFonts w:asciiTheme="minorHAnsi" w:hAnsiTheme="minorHAnsi" w:cstheme="minorHAnsi"/>
                <w:color w:val="000000" w:themeColor="text1"/>
                <w:sz w:val="20"/>
                <w:szCs w:val="20"/>
              </w:rPr>
            </w:pPr>
            <w:r w:rsidRPr="00FE6997">
              <w:rPr>
                <w:rFonts w:asciiTheme="minorHAnsi" w:hAnsiTheme="minorHAnsi" w:cstheme="minorHAnsi"/>
                <w:color w:val="000000" w:themeColor="text1"/>
                <w:sz w:val="20"/>
                <w:szCs w:val="20"/>
              </w:rPr>
              <w:t>[Fax-Nr. der Botschaft von Thailand: 030/</w:t>
            </w:r>
            <w:r w:rsidRPr="00FE6997">
              <w:rPr>
                <w:rStyle w:val="Fett"/>
                <w:rFonts w:asciiTheme="minorHAnsi" w:hAnsiTheme="minorHAnsi" w:cstheme="minorHAnsi"/>
                <w:b w:val="0"/>
                <w:bCs w:val="0"/>
                <w:sz w:val="20"/>
                <w:szCs w:val="20"/>
              </w:rPr>
              <w:t>79</w:t>
            </w:r>
            <w:r w:rsidRPr="00FE6997">
              <w:rPr>
                <w:rFonts w:asciiTheme="minorHAnsi" w:hAnsiTheme="minorHAnsi" w:cstheme="minorHAnsi"/>
                <w:sz w:val="20"/>
                <w:szCs w:val="20"/>
              </w:rPr>
              <w:t>481511</w:t>
            </w:r>
            <w:r w:rsidRPr="00FE6997">
              <w:rPr>
                <w:rFonts w:asciiTheme="minorHAnsi" w:hAnsiTheme="minorHAnsi" w:cstheme="minorHAnsi"/>
                <w:color w:val="000000" w:themeColor="text1"/>
                <w:sz w:val="20"/>
                <w:szCs w:val="20"/>
              </w:rPr>
              <w:t xml:space="preserve">, S.E. Herrn </w:t>
            </w:r>
            <w:r w:rsidRPr="00FE6997">
              <w:rPr>
                <w:rFonts w:asciiTheme="minorHAnsi" w:hAnsiTheme="minorHAnsi" w:cstheme="minorHAnsi"/>
                <w:sz w:val="20"/>
                <w:szCs w:val="20"/>
              </w:rPr>
              <w:t>Chittipat Tongprasroeth</w:t>
            </w:r>
            <w:r w:rsidRPr="00FE6997">
              <w:rPr>
                <w:rFonts w:asciiTheme="minorHAnsi" w:hAnsiTheme="minorHAnsi" w:cstheme="minorHAnsi"/>
                <w:color w:val="000000" w:themeColor="text1"/>
                <w:sz w:val="20"/>
                <w:szCs w:val="20"/>
              </w:rPr>
              <w:t xml:space="preserve">; </w:t>
            </w:r>
          </w:p>
          <w:p w14:paraId="3E1EB78A" w14:textId="2FE2C422" w:rsidR="004C24AA" w:rsidRPr="0027146E" w:rsidRDefault="00E524AD" w:rsidP="00E524AD">
            <w:pPr>
              <w:rPr>
                <w:rFonts w:asciiTheme="minorHAnsi" w:hAnsiTheme="minorHAnsi" w:cstheme="minorHAnsi"/>
                <w:i/>
                <w:iCs/>
                <w:color w:val="000000" w:themeColor="text1"/>
                <w:sz w:val="20"/>
                <w:szCs w:val="20"/>
              </w:rPr>
            </w:pPr>
            <w:r w:rsidRPr="00FE6997">
              <w:rPr>
                <w:rFonts w:asciiTheme="minorHAnsi" w:hAnsiTheme="minorHAnsi" w:cstheme="minorHAnsi"/>
                <w:color w:val="000000" w:themeColor="text1"/>
                <w:sz w:val="20"/>
                <w:szCs w:val="20"/>
              </w:rPr>
              <w:t xml:space="preserve">E-Mail: </w:t>
            </w:r>
            <w:hyperlink r:id="rId9" w:history="1">
              <w:r w:rsidRPr="00FE6997">
                <w:rPr>
                  <w:rStyle w:val="Hyperlink"/>
                  <w:rFonts w:asciiTheme="minorHAnsi" w:hAnsiTheme="minorHAnsi" w:cstheme="minorHAnsi"/>
                  <w:color w:val="000000" w:themeColor="text1"/>
                  <w:sz w:val="20"/>
                  <w:szCs w:val="20"/>
                  <w:u w:val="none"/>
                </w:rPr>
                <w:t>general@thaiembassy.de</w:t>
              </w:r>
            </w:hyperlink>
            <w:r w:rsidRPr="00FE6997">
              <w:rPr>
                <w:rFonts w:asciiTheme="minorHAnsi" w:hAnsiTheme="minorHAnsi" w:cstheme="minorHAnsi"/>
                <w:color w:val="000000" w:themeColor="text1"/>
                <w:sz w:val="20"/>
                <w:szCs w:val="20"/>
              </w:rPr>
              <w:t xml:space="preserve"> ]</w:t>
            </w:r>
          </w:p>
        </w:tc>
      </w:tr>
    </w:tbl>
    <w:p w14:paraId="05279DD2" w14:textId="77777777" w:rsidR="00911541" w:rsidRPr="0035061D" w:rsidRDefault="00911541" w:rsidP="00672D90">
      <w:pPr>
        <w:pStyle w:val="Kopfzeile"/>
        <w:tabs>
          <w:tab w:val="clear" w:pos="4536"/>
          <w:tab w:val="clear" w:pos="9072"/>
        </w:tabs>
        <w:rPr>
          <w:rFonts w:asciiTheme="minorHAnsi" w:hAnsiTheme="minorHAnsi" w:cstheme="minorHAnsi"/>
          <w:b/>
          <w:color w:val="000000"/>
          <w:sz w:val="20"/>
          <w:szCs w:val="20"/>
          <w:lang w:val="da-DK"/>
        </w:rPr>
      </w:pPr>
    </w:p>
    <w:sectPr w:rsidR="00911541" w:rsidRPr="0035061D">
      <w:headerReference w:type="default" r:id="rId10"/>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EE19" w14:textId="77777777" w:rsidR="003E124C" w:rsidRDefault="003E124C">
      <w:r>
        <w:separator/>
      </w:r>
    </w:p>
  </w:endnote>
  <w:endnote w:type="continuationSeparator" w:id="0">
    <w:p w14:paraId="6C039002" w14:textId="77777777" w:rsidR="003E124C" w:rsidRDefault="003E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D86F" w14:textId="77777777" w:rsidR="003E124C" w:rsidRDefault="003E124C">
      <w:r>
        <w:separator/>
      </w:r>
    </w:p>
  </w:footnote>
  <w:footnote w:type="continuationSeparator" w:id="0">
    <w:p w14:paraId="58CED6A8" w14:textId="77777777" w:rsidR="003E124C" w:rsidRDefault="003E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021663">
    <w:abstractNumId w:val="2"/>
  </w:num>
  <w:num w:numId="2" w16cid:durableId="2028016418">
    <w:abstractNumId w:val="1"/>
  </w:num>
  <w:num w:numId="3" w16cid:durableId="309217168">
    <w:abstractNumId w:val="3"/>
  </w:num>
  <w:num w:numId="4" w16cid:durableId="206209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CD8"/>
    <w:rsid w:val="00004DB3"/>
    <w:rsid w:val="00007937"/>
    <w:rsid w:val="00011558"/>
    <w:rsid w:val="0001241E"/>
    <w:rsid w:val="000143E1"/>
    <w:rsid w:val="00015638"/>
    <w:rsid w:val="000176CC"/>
    <w:rsid w:val="000203C3"/>
    <w:rsid w:val="000208D1"/>
    <w:rsid w:val="0002219D"/>
    <w:rsid w:val="00024601"/>
    <w:rsid w:val="0002652F"/>
    <w:rsid w:val="00027728"/>
    <w:rsid w:val="00030809"/>
    <w:rsid w:val="00032BD5"/>
    <w:rsid w:val="00033942"/>
    <w:rsid w:val="00035859"/>
    <w:rsid w:val="00037338"/>
    <w:rsid w:val="000422DF"/>
    <w:rsid w:val="00045003"/>
    <w:rsid w:val="00045D0E"/>
    <w:rsid w:val="000468D4"/>
    <w:rsid w:val="00050643"/>
    <w:rsid w:val="00050E59"/>
    <w:rsid w:val="00052402"/>
    <w:rsid w:val="00052490"/>
    <w:rsid w:val="0005264C"/>
    <w:rsid w:val="000533FF"/>
    <w:rsid w:val="0005411B"/>
    <w:rsid w:val="000545C8"/>
    <w:rsid w:val="000664E2"/>
    <w:rsid w:val="000707B5"/>
    <w:rsid w:val="000712CA"/>
    <w:rsid w:val="00071C03"/>
    <w:rsid w:val="000724B8"/>
    <w:rsid w:val="00072C17"/>
    <w:rsid w:val="00073DA3"/>
    <w:rsid w:val="00074701"/>
    <w:rsid w:val="00075EDD"/>
    <w:rsid w:val="00080D88"/>
    <w:rsid w:val="000816A6"/>
    <w:rsid w:val="00084754"/>
    <w:rsid w:val="00084A57"/>
    <w:rsid w:val="00084EC2"/>
    <w:rsid w:val="00086B64"/>
    <w:rsid w:val="00087B86"/>
    <w:rsid w:val="000913FD"/>
    <w:rsid w:val="00096006"/>
    <w:rsid w:val="00096111"/>
    <w:rsid w:val="000A0222"/>
    <w:rsid w:val="000A0603"/>
    <w:rsid w:val="000A0A09"/>
    <w:rsid w:val="000A186F"/>
    <w:rsid w:val="000A281D"/>
    <w:rsid w:val="000A4986"/>
    <w:rsid w:val="000A4AFE"/>
    <w:rsid w:val="000A5918"/>
    <w:rsid w:val="000A6F80"/>
    <w:rsid w:val="000B0653"/>
    <w:rsid w:val="000B0DFA"/>
    <w:rsid w:val="000B16B7"/>
    <w:rsid w:val="000B65D8"/>
    <w:rsid w:val="000B6993"/>
    <w:rsid w:val="000B7070"/>
    <w:rsid w:val="000C04F7"/>
    <w:rsid w:val="000C0522"/>
    <w:rsid w:val="000C08D4"/>
    <w:rsid w:val="000C09D6"/>
    <w:rsid w:val="000C23E9"/>
    <w:rsid w:val="000C3327"/>
    <w:rsid w:val="000C3372"/>
    <w:rsid w:val="000C54B1"/>
    <w:rsid w:val="000C7541"/>
    <w:rsid w:val="000D3195"/>
    <w:rsid w:val="000D35EF"/>
    <w:rsid w:val="000D561F"/>
    <w:rsid w:val="000E0601"/>
    <w:rsid w:val="000E0D8F"/>
    <w:rsid w:val="000E28CE"/>
    <w:rsid w:val="000E2955"/>
    <w:rsid w:val="000E421C"/>
    <w:rsid w:val="000E5DA5"/>
    <w:rsid w:val="000F0646"/>
    <w:rsid w:val="000F3655"/>
    <w:rsid w:val="000F3AA3"/>
    <w:rsid w:val="000F4501"/>
    <w:rsid w:val="000F4C79"/>
    <w:rsid w:val="000F6BE4"/>
    <w:rsid w:val="000F7505"/>
    <w:rsid w:val="001001F0"/>
    <w:rsid w:val="00100314"/>
    <w:rsid w:val="00101622"/>
    <w:rsid w:val="00102A2B"/>
    <w:rsid w:val="00106490"/>
    <w:rsid w:val="00110794"/>
    <w:rsid w:val="001122E5"/>
    <w:rsid w:val="001124AF"/>
    <w:rsid w:val="001152C6"/>
    <w:rsid w:val="00115803"/>
    <w:rsid w:val="001178A4"/>
    <w:rsid w:val="00117EA6"/>
    <w:rsid w:val="0012007D"/>
    <w:rsid w:val="0012008A"/>
    <w:rsid w:val="00120DA7"/>
    <w:rsid w:val="00124EA0"/>
    <w:rsid w:val="001268CF"/>
    <w:rsid w:val="00131B46"/>
    <w:rsid w:val="0013273C"/>
    <w:rsid w:val="00132FDA"/>
    <w:rsid w:val="001336BA"/>
    <w:rsid w:val="0013538F"/>
    <w:rsid w:val="00137473"/>
    <w:rsid w:val="001374AA"/>
    <w:rsid w:val="00140FC3"/>
    <w:rsid w:val="00142E49"/>
    <w:rsid w:val="0014334C"/>
    <w:rsid w:val="001439A0"/>
    <w:rsid w:val="00143DF5"/>
    <w:rsid w:val="00145874"/>
    <w:rsid w:val="0014752B"/>
    <w:rsid w:val="00151045"/>
    <w:rsid w:val="001513AC"/>
    <w:rsid w:val="0015317C"/>
    <w:rsid w:val="00156A9B"/>
    <w:rsid w:val="001571E9"/>
    <w:rsid w:val="0015744F"/>
    <w:rsid w:val="00161021"/>
    <w:rsid w:val="00164A1D"/>
    <w:rsid w:val="001663F7"/>
    <w:rsid w:val="0016740A"/>
    <w:rsid w:val="00172196"/>
    <w:rsid w:val="00173124"/>
    <w:rsid w:val="00173440"/>
    <w:rsid w:val="0017450C"/>
    <w:rsid w:val="0018327B"/>
    <w:rsid w:val="001833BE"/>
    <w:rsid w:val="0018351D"/>
    <w:rsid w:val="00183601"/>
    <w:rsid w:val="001851EC"/>
    <w:rsid w:val="00185365"/>
    <w:rsid w:val="001859B8"/>
    <w:rsid w:val="00185C1E"/>
    <w:rsid w:val="00187300"/>
    <w:rsid w:val="001900A8"/>
    <w:rsid w:val="00192184"/>
    <w:rsid w:val="00192723"/>
    <w:rsid w:val="00192E15"/>
    <w:rsid w:val="00194544"/>
    <w:rsid w:val="001974E6"/>
    <w:rsid w:val="001A15CD"/>
    <w:rsid w:val="001A27FF"/>
    <w:rsid w:val="001A2FD2"/>
    <w:rsid w:val="001A4C26"/>
    <w:rsid w:val="001A5352"/>
    <w:rsid w:val="001A54DC"/>
    <w:rsid w:val="001A61FC"/>
    <w:rsid w:val="001A6E7F"/>
    <w:rsid w:val="001B250F"/>
    <w:rsid w:val="001B2A61"/>
    <w:rsid w:val="001B55B5"/>
    <w:rsid w:val="001B7369"/>
    <w:rsid w:val="001B73FD"/>
    <w:rsid w:val="001C22CC"/>
    <w:rsid w:val="001C266E"/>
    <w:rsid w:val="001C2F37"/>
    <w:rsid w:val="001C47A7"/>
    <w:rsid w:val="001C4EEA"/>
    <w:rsid w:val="001C62F0"/>
    <w:rsid w:val="001D0804"/>
    <w:rsid w:val="001D30BD"/>
    <w:rsid w:val="001D4F46"/>
    <w:rsid w:val="001D58D1"/>
    <w:rsid w:val="001E1257"/>
    <w:rsid w:val="001E2467"/>
    <w:rsid w:val="001E30C1"/>
    <w:rsid w:val="001E33CC"/>
    <w:rsid w:val="001E3C0D"/>
    <w:rsid w:val="001E3CE7"/>
    <w:rsid w:val="001E3F9E"/>
    <w:rsid w:val="001E4E8A"/>
    <w:rsid w:val="001E5F26"/>
    <w:rsid w:val="001E7DD3"/>
    <w:rsid w:val="001F037D"/>
    <w:rsid w:val="001F0CEB"/>
    <w:rsid w:val="001F3146"/>
    <w:rsid w:val="001F335F"/>
    <w:rsid w:val="001F37BD"/>
    <w:rsid w:val="001F3913"/>
    <w:rsid w:val="001F50DB"/>
    <w:rsid w:val="001F55CE"/>
    <w:rsid w:val="001F6FC3"/>
    <w:rsid w:val="001F706D"/>
    <w:rsid w:val="002003DA"/>
    <w:rsid w:val="00200622"/>
    <w:rsid w:val="002006E8"/>
    <w:rsid w:val="00201091"/>
    <w:rsid w:val="00201786"/>
    <w:rsid w:val="0020431F"/>
    <w:rsid w:val="002055AD"/>
    <w:rsid w:val="002058AA"/>
    <w:rsid w:val="0020616B"/>
    <w:rsid w:val="00210D45"/>
    <w:rsid w:val="002134B0"/>
    <w:rsid w:val="00215D81"/>
    <w:rsid w:val="00216F31"/>
    <w:rsid w:val="00220BB5"/>
    <w:rsid w:val="00220D0E"/>
    <w:rsid w:val="002215FA"/>
    <w:rsid w:val="00223084"/>
    <w:rsid w:val="00226356"/>
    <w:rsid w:val="00227676"/>
    <w:rsid w:val="00230075"/>
    <w:rsid w:val="00230EC3"/>
    <w:rsid w:val="00231241"/>
    <w:rsid w:val="002319A2"/>
    <w:rsid w:val="002357BC"/>
    <w:rsid w:val="00237B40"/>
    <w:rsid w:val="00237B9E"/>
    <w:rsid w:val="002401C1"/>
    <w:rsid w:val="00240C73"/>
    <w:rsid w:val="002423A9"/>
    <w:rsid w:val="002443F2"/>
    <w:rsid w:val="002445FC"/>
    <w:rsid w:val="00244B06"/>
    <w:rsid w:val="002506F6"/>
    <w:rsid w:val="002520D3"/>
    <w:rsid w:val="0025264B"/>
    <w:rsid w:val="00253392"/>
    <w:rsid w:val="00254282"/>
    <w:rsid w:val="00256174"/>
    <w:rsid w:val="0025673A"/>
    <w:rsid w:val="00256E2F"/>
    <w:rsid w:val="0025789C"/>
    <w:rsid w:val="0026210E"/>
    <w:rsid w:val="00263C02"/>
    <w:rsid w:val="002640C2"/>
    <w:rsid w:val="00265578"/>
    <w:rsid w:val="00265CC8"/>
    <w:rsid w:val="0026760D"/>
    <w:rsid w:val="00270B88"/>
    <w:rsid w:val="0027146E"/>
    <w:rsid w:val="00273937"/>
    <w:rsid w:val="00273B4A"/>
    <w:rsid w:val="00281329"/>
    <w:rsid w:val="00283173"/>
    <w:rsid w:val="00284A4A"/>
    <w:rsid w:val="00284BD7"/>
    <w:rsid w:val="002858D5"/>
    <w:rsid w:val="00290000"/>
    <w:rsid w:val="002903E4"/>
    <w:rsid w:val="00290C35"/>
    <w:rsid w:val="002921C0"/>
    <w:rsid w:val="00292845"/>
    <w:rsid w:val="00293075"/>
    <w:rsid w:val="00295374"/>
    <w:rsid w:val="002977B1"/>
    <w:rsid w:val="00297D9C"/>
    <w:rsid w:val="00297E60"/>
    <w:rsid w:val="00297E72"/>
    <w:rsid w:val="002A04ED"/>
    <w:rsid w:val="002A0D27"/>
    <w:rsid w:val="002A1097"/>
    <w:rsid w:val="002A1273"/>
    <w:rsid w:val="002A2947"/>
    <w:rsid w:val="002A312C"/>
    <w:rsid w:val="002A7049"/>
    <w:rsid w:val="002B350A"/>
    <w:rsid w:val="002B3ACB"/>
    <w:rsid w:val="002B476A"/>
    <w:rsid w:val="002B66E4"/>
    <w:rsid w:val="002B70C1"/>
    <w:rsid w:val="002C183C"/>
    <w:rsid w:val="002C6252"/>
    <w:rsid w:val="002C6C11"/>
    <w:rsid w:val="002C6FB9"/>
    <w:rsid w:val="002C7BD1"/>
    <w:rsid w:val="002D1FC2"/>
    <w:rsid w:val="002D2793"/>
    <w:rsid w:val="002D2F20"/>
    <w:rsid w:val="002D52E5"/>
    <w:rsid w:val="002D57DE"/>
    <w:rsid w:val="002D744D"/>
    <w:rsid w:val="002D7946"/>
    <w:rsid w:val="002E2149"/>
    <w:rsid w:val="002E220F"/>
    <w:rsid w:val="002E47F8"/>
    <w:rsid w:val="002E527B"/>
    <w:rsid w:val="002F355A"/>
    <w:rsid w:val="002F3867"/>
    <w:rsid w:val="002F7980"/>
    <w:rsid w:val="003016BB"/>
    <w:rsid w:val="00301D54"/>
    <w:rsid w:val="00310688"/>
    <w:rsid w:val="00315AE2"/>
    <w:rsid w:val="00315CF2"/>
    <w:rsid w:val="00316D8F"/>
    <w:rsid w:val="00320332"/>
    <w:rsid w:val="0032074F"/>
    <w:rsid w:val="00320CED"/>
    <w:rsid w:val="00321063"/>
    <w:rsid w:val="00322DE2"/>
    <w:rsid w:val="00323A26"/>
    <w:rsid w:val="00324CAC"/>
    <w:rsid w:val="0032653D"/>
    <w:rsid w:val="003272DB"/>
    <w:rsid w:val="003308D3"/>
    <w:rsid w:val="0033104D"/>
    <w:rsid w:val="00331AA8"/>
    <w:rsid w:val="003326A2"/>
    <w:rsid w:val="00333051"/>
    <w:rsid w:val="00335FCF"/>
    <w:rsid w:val="00340390"/>
    <w:rsid w:val="0034109A"/>
    <w:rsid w:val="0034336D"/>
    <w:rsid w:val="00345840"/>
    <w:rsid w:val="00345988"/>
    <w:rsid w:val="00345E3B"/>
    <w:rsid w:val="0035061D"/>
    <w:rsid w:val="00350A7A"/>
    <w:rsid w:val="0035192F"/>
    <w:rsid w:val="00355A43"/>
    <w:rsid w:val="00361678"/>
    <w:rsid w:val="00361926"/>
    <w:rsid w:val="00364386"/>
    <w:rsid w:val="003645CF"/>
    <w:rsid w:val="00366AD0"/>
    <w:rsid w:val="00371573"/>
    <w:rsid w:val="00371A95"/>
    <w:rsid w:val="00372C53"/>
    <w:rsid w:val="0037349B"/>
    <w:rsid w:val="00373AA2"/>
    <w:rsid w:val="00373EC3"/>
    <w:rsid w:val="003749CF"/>
    <w:rsid w:val="00380C10"/>
    <w:rsid w:val="0038161E"/>
    <w:rsid w:val="0038231E"/>
    <w:rsid w:val="00383ED1"/>
    <w:rsid w:val="00384F3A"/>
    <w:rsid w:val="00385C79"/>
    <w:rsid w:val="0038631B"/>
    <w:rsid w:val="00386B06"/>
    <w:rsid w:val="00390399"/>
    <w:rsid w:val="003911C5"/>
    <w:rsid w:val="00391826"/>
    <w:rsid w:val="00394CF7"/>
    <w:rsid w:val="00395154"/>
    <w:rsid w:val="00397895"/>
    <w:rsid w:val="003A00DA"/>
    <w:rsid w:val="003A00DC"/>
    <w:rsid w:val="003A21AD"/>
    <w:rsid w:val="003A29AD"/>
    <w:rsid w:val="003A2D54"/>
    <w:rsid w:val="003A32A9"/>
    <w:rsid w:val="003A4196"/>
    <w:rsid w:val="003A43AA"/>
    <w:rsid w:val="003A7BA5"/>
    <w:rsid w:val="003B0227"/>
    <w:rsid w:val="003B191B"/>
    <w:rsid w:val="003B40F3"/>
    <w:rsid w:val="003B780C"/>
    <w:rsid w:val="003B7A0F"/>
    <w:rsid w:val="003C0390"/>
    <w:rsid w:val="003C1E47"/>
    <w:rsid w:val="003C4DC9"/>
    <w:rsid w:val="003D6104"/>
    <w:rsid w:val="003D73B1"/>
    <w:rsid w:val="003D7ECA"/>
    <w:rsid w:val="003E0F40"/>
    <w:rsid w:val="003E124C"/>
    <w:rsid w:val="003E29B6"/>
    <w:rsid w:val="003E4277"/>
    <w:rsid w:val="003E4694"/>
    <w:rsid w:val="003E504E"/>
    <w:rsid w:val="003E5A02"/>
    <w:rsid w:val="003E7FF8"/>
    <w:rsid w:val="003F56A7"/>
    <w:rsid w:val="003F6C67"/>
    <w:rsid w:val="003F71DC"/>
    <w:rsid w:val="003F7230"/>
    <w:rsid w:val="003F73B0"/>
    <w:rsid w:val="003F76C8"/>
    <w:rsid w:val="00400465"/>
    <w:rsid w:val="00401BCB"/>
    <w:rsid w:val="004031D1"/>
    <w:rsid w:val="00403EA7"/>
    <w:rsid w:val="004047C9"/>
    <w:rsid w:val="00406D7F"/>
    <w:rsid w:val="00407E6C"/>
    <w:rsid w:val="00410420"/>
    <w:rsid w:val="00413459"/>
    <w:rsid w:val="00413BFB"/>
    <w:rsid w:val="00414BE4"/>
    <w:rsid w:val="00414CE0"/>
    <w:rsid w:val="00415879"/>
    <w:rsid w:val="004173CB"/>
    <w:rsid w:val="0041761A"/>
    <w:rsid w:val="0041770B"/>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3641C"/>
    <w:rsid w:val="00442385"/>
    <w:rsid w:val="00442CF6"/>
    <w:rsid w:val="004435D9"/>
    <w:rsid w:val="00446636"/>
    <w:rsid w:val="00446FFF"/>
    <w:rsid w:val="00447C96"/>
    <w:rsid w:val="00447C98"/>
    <w:rsid w:val="00447DCE"/>
    <w:rsid w:val="00450540"/>
    <w:rsid w:val="00452893"/>
    <w:rsid w:val="00453398"/>
    <w:rsid w:val="00453667"/>
    <w:rsid w:val="0045547A"/>
    <w:rsid w:val="00457320"/>
    <w:rsid w:val="004576F5"/>
    <w:rsid w:val="00461275"/>
    <w:rsid w:val="00461315"/>
    <w:rsid w:val="00461613"/>
    <w:rsid w:val="00462485"/>
    <w:rsid w:val="0046262C"/>
    <w:rsid w:val="00463C4D"/>
    <w:rsid w:val="00464C53"/>
    <w:rsid w:val="00465052"/>
    <w:rsid w:val="0046539F"/>
    <w:rsid w:val="004666AE"/>
    <w:rsid w:val="00470223"/>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A078E"/>
    <w:rsid w:val="004A1173"/>
    <w:rsid w:val="004A24A2"/>
    <w:rsid w:val="004A41E5"/>
    <w:rsid w:val="004A580D"/>
    <w:rsid w:val="004B05BB"/>
    <w:rsid w:val="004B5647"/>
    <w:rsid w:val="004B6618"/>
    <w:rsid w:val="004C24AA"/>
    <w:rsid w:val="004C3091"/>
    <w:rsid w:val="004C3AB4"/>
    <w:rsid w:val="004C5386"/>
    <w:rsid w:val="004C547E"/>
    <w:rsid w:val="004C5A2A"/>
    <w:rsid w:val="004C5AA6"/>
    <w:rsid w:val="004C6074"/>
    <w:rsid w:val="004C7CCE"/>
    <w:rsid w:val="004D0B08"/>
    <w:rsid w:val="004D1E3A"/>
    <w:rsid w:val="004D226D"/>
    <w:rsid w:val="004D2385"/>
    <w:rsid w:val="004D437D"/>
    <w:rsid w:val="004D4DFE"/>
    <w:rsid w:val="004D5CCB"/>
    <w:rsid w:val="004D6072"/>
    <w:rsid w:val="004D7724"/>
    <w:rsid w:val="004E19C4"/>
    <w:rsid w:val="004E1F41"/>
    <w:rsid w:val="004E3460"/>
    <w:rsid w:val="004E4DFA"/>
    <w:rsid w:val="004E5F5B"/>
    <w:rsid w:val="004E64BA"/>
    <w:rsid w:val="004E6FBC"/>
    <w:rsid w:val="004F11BA"/>
    <w:rsid w:val="004F2D4A"/>
    <w:rsid w:val="004F36C0"/>
    <w:rsid w:val="004F3744"/>
    <w:rsid w:val="004F7600"/>
    <w:rsid w:val="004F7DF0"/>
    <w:rsid w:val="00500384"/>
    <w:rsid w:val="0050309D"/>
    <w:rsid w:val="00504B56"/>
    <w:rsid w:val="005070CE"/>
    <w:rsid w:val="00511247"/>
    <w:rsid w:val="005113A6"/>
    <w:rsid w:val="00511784"/>
    <w:rsid w:val="00512B78"/>
    <w:rsid w:val="00520B2A"/>
    <w:rsid w:val="005239FE"/>
    <w:rsid w:val="00523E07"/>
    <w:rsid w:val="00524732"/>
    <w:rsid w:val="00526341"/>
    <w:rsid w:val="00526BEE"/>
    <w:rsid w:val="00530E7B"/>
    <w:rsid w:val="00532067"/>
    <w:rsid w:val="005330CA"/>
    <w:rsid w:val="00533895"/>
    <w:rsid w:val="0053395E"/>
    <w:rsid w:val="0053618A"/>
    <w:rsid w:val="005369E5"/>
    <w:rsid w:val="00536AB5"/>
    <w:rsid w:val="0054225F"/>
    <w:rsid w:val="005430EA"/>
    <w:rsid w:val="00544C08"/>
    <w:rsid w:val="00547412"/>
    <w:rsid w:val="00547AED"/>
    <w:rsid w:val="00551B46"/>
    <w:rsid w:val="00552DB5"/>
    <w:rsid w:val="00552F62"/>
    <w:rsid w:val="005549A9"/>
    <w:rsid w:val="005557D7"/>
    <w:rsid w:val="00556023"/>
    <w:rsid w:val="00556D82"/>
    <w:rsid w:val="00560348"/>
    <w:rsid w:val="00570D31"/>
    <w:rsid w:val="00571B44"/>
    <w:rsid w:val="0057244D"/>
    <w:rsid w:val="005732A6"/>
    <w:rsid w:val="005741D0"/>
    <w:rsid w:val="0057535E"/>
    <w:rsid w:val="00575BF2"/>
    <w:rsid w:val="00577029"/>
    <w:rsid w:val="00580ACA"/>
    <w:rsid w:val="00581786"/>
    <w:rsid w:val="00583B6A"/>
    <w:rsid w:val="00586008"/>
    <w:rsid w:val="00586764"/>
    <w:rsid w:val="0059029C"/>
    <w:rsid w:val="00591043"/>
    <w:rsid w:val="005943C6"/>
    <w:rsid w:val="00595CA9"/>
    <w:rsid w:val="00596323"/>
    <w:rsid w:val="00597F54"/>
    <w:rsid w:val="005A02EA"/>
    <w:rsid w:val="005A412B"/>
    <w:rsid w:val="005A50A2"/>
    <w:rsid w:val="005A6370"/>
    <w:rsid w:val="005A6EB0"/>
    <w:rsid w:val="005B0ECD"/>
    <w:rsid w:val="005B1EA0"/>
    <w:rsid w:val="005B1F9E"/>
    <w:rsid w:val="005B38CA"/>
    <w:rsid w:val="005B411B"/>
    <w:rsid w:val="005C0F45"/>
    <w:rsid w:val="005C1708"/>
    <w:rsid w:val="005C4ACF"/>
    <w:rsid w:val="005C52DD"/>
    <w:rsid w:val="005C5689"/>
    <w:rsid w:val="005C5F32"/>
    <w:rsid w:val="005C78B8"/>
    <w:rsid w:val="005D01B9"/>
    <w:rsid w:val="005D2A4D"/>
    <w:rsid w:val="005D2EAC"/>
    <w:rsid w:val="005D33C3"/>
    <w:rsid w:val="005D36F8"/>
    <w:rsid w:val="005D3D4C"/>
    <w:rsid w:val="005D4D12"/>
    <w:rsid w:val="005E0097"/>
    <w:rsid w:val="005E0A4F"/>
    <w:rsid w:val="005E14BF"/>
    <w:rsid w:val="005E59B4"/>
    <w:rsid w:val="005E796C"/>
    <w:rsid w:val="005F16FC"/>
    <w:rsid w:val="005F26C4"/>
    <w:rsid w:val="005F48FD"/>
    <w:rsid w:val="005F619C"/>
    <w:rsid w:val="005F7088"/>
    <w:rsid w:val="005F7B9D"/>
    <w:rsid w:val="00600397"/>
    <w:rsid w:val="00600736"/>
    <w:rsid w:val="0060168A"/>
    <w:rsid w:val="0060193A"/>
    <w:rsid w:val="0060208A"/>
    <w:rsid w:val="00602303"/>
    <w:rsid w:val="00602466"/>
    <w:rsid w:val="00603735"/>
    <w:rsid w:val="0060578B"/>
    <w:rsid w:val="00605A65"/>
    <w:rsid w:val="00605B26"/>
    <w:rsid w:val="0060609B"/>
    <w:rsid w:val="00607036"/>
    <w:rsid w:val="00607C1D"/>
    <w:rsid w:val="00607F79"/>
    <w:rsid w:val="00613AAD"/>
    <w:rsid w:val="00613F8F"/>
    <w:rsid w:val="00615F4D"/>
    <w:rsid w:val="00616530"/>
    <w:rsid w:val="006202C8"/>
    <w:rsid w:val="0062217E"/>
    <w:rsid w:val="00623B40"/>
    <w:rsid w:val="006270E9"/>
    <w:rsid w:val="00627647"/>
    <w:rsid w:val="006276D7"/>
    <w:rsid w:val="00630307"/>
    <w:rsid w:val="0063111B"/>
    <w:rsid w:val="00632AB9"/>
    <w:rsid w:val="006348A7"/>
    <w:rsid w:val="00635660"/>
    <w:rsid w:val="006362DF"/>
    <w:rsid w:val="00640265"/>
    <w:rsid w:val="00642959"/>
    <w:rsid w:val="00644556"/>
    <w:rsid w:val="00644EBD"/>
    <w:rsid w:val="00646CFF"/>
    <w:rsid w:val="00650CFF"/>
    <w:rsid w:val="006514F7"/>
    <w:rsid w:val="00652B06"/>
    <w:rsid w:val="00655172"/>
    <w:rsid w:val="00655FC2"/>
    <w:rsid w:val="00657EA3"/>
    <w:rsid w:val="00660117"/>
    <w:rsid w:val="006608C0"/>
    <w:rsid w:val="00660D44"/>
    <w:rsid w:val="00664297"/>
    <w:rsid w:val="00670735"/>
    <w:rsid w:val="00670F53"/>
    <w:rsid w:val="006714D7"/>
    <w:rsid w:val="00671F7A"/>
    <w:rsid w:val="00672A3F"/>
    <w:rsid w:val="00672D90"/>
    <w:rsid w:val="00673FF8"/>
    <w:rsid w:val="00674B35"/>
    <w:rsid w:val="0067679E"/>
    <w:rsid w:val="0067685F"/>
    <w:rsid w:val="00680A9D"/>
    <w:rsid w:val="00681A45"/>
    <w:rsid w:val="00683ED5"/>
    <w:rsid w:val="006848C4"/>
    <w:rsid w:val="00684C8C"/>
    <w:rsid w:val="0068697B"/>
    <w:rsid w:val="00686C02"/>
    <w:rsid w:val="00687046"/>
    <w:rsid w:val="0068789E"/>
    <w:rsid w:val="006921E8"/>
    <w:rsid w:val="0069298F"/>
    <w:rsid w:val="00692BF5"/>
    <w:rsid w:val="006933D4"/>
    <w:rsid w:val="00694BD7"/>
    <w:rsid w:val="006957A4"/>
    <w:rsid w:val="006978BC"/>
    <w:rsid w:val="006978D5"/>
    <w:rsid w:val="006A179D"/>
    <w:rsid w:val="006A2E31"/>
    <w:rsid w:val="006A49E0"/>
    <w:rsid w:val="006A5613"/>
    <w:rsid w:val="006B2D11"/>
    <w:rsid w:val="006B352F"/>
    <w:rsid w:val="006B466F"/>
    <w:rsid w:val="006B5F85"/>
    <w:rsid w:val="006B6086"/>
    <w:rsid w:val="006B7AC4"/>
    <w:rsid w:val="006C0DAC"/>
    <w:rsid w:val="006C15AD"/>
    <w:rsid w:val="006C1E0B"/>
    <w:rsid w:val="006C2B9F"/>
    <w:rsid w:val="006D01BF"/>
    <w:rsid w:val="006D12E4"/>
    <w:rsid w:val="006D3BE8"/>
    <w:rsid w:val="006D55A2"/>
    <w:rsid w:val="006D6246"/>
    <w:rsid w:val="006D64FF"/>
    <w:rsid w:val="006D68F0"/>
    <w:rsid w:val="006D6C19"/>
    <w:rsid w:val="006E252D"/>
    <w:rsid w:val="006E26EC"/>
    <w:rsid w:val="006E5963"/>
    <w:rsid w:val="006E7568"/>
    <w:rsid w:val="006F12F0"/>
    <w:rsid w:val="006F3FD2"/>
    <w:rsid w:val="006F4D85"/>
    <w:rsid w:val="006F55FA"/>
    <w:rsid w:val="006F59BC"/>
    <w:rsid w:val="006F6180"/>
    <w:rsid w:val="00700602"/>
    <w:rsid w:val="007024DD"/>
    <w:rsid w:val="00703CB1"/>
    <w:rsid w:val="007043FD"/>
    <w:rsid w:val="00706793"/>
    <w:rsid w:val="007070DA"/>
    <w:rsid w:val="0070733A"/>
    <w:rsid w:val="00707381"/>
    <w:rsid w:val="00710FD5"/>
    <w:rsid w:val="0071198A"/>
    <w:rsid w:val="007124FF"/>
    <w:rsid w:val="00712B34"/>
    <w:rsid w:val="0071323D"/>
    <w:rsid w:val="00714C44"/>
    <w:rsid w:val="00716322"/>
    <w:rsid w:val="00716D9D"/>
    <w:rsid w:val="00717745"/>
    <w:rsid w:val="0072140B"/>
    <w:rsid w:val="007216B1"/>
    <w:rsid w:val="00722299"/>
    <w:rsid w:val="00731FB9"/>
    <w:rsid w:val="00732609"/>
    <w:rsid w:val="0073557D"/>
    <w:rsid w:val="00736F43"/>
    <w:rsid w:val="00740DA2"/>
    <w:rsid w:val="00741CB1"/>
    <w:rsid w:val="00742233"/>
    <w:rsid w:val="00742D52"/>
    <w:rsid w:val="00743B55"/>
    <w:rsid w:val="007453E1"/>
    <w:rsid w:val="00746925"/>
    <w:rsid w:val="00746EDC"/>
    <w:rsid w:val="007472F1"/>
    <w:rsid w:val="00747AB7"/>
    <w:rsid w:val="00750341"/>
    <w:rsid w:val="007517A5"/>
    <w:rsid w:val="00753638"/>
    <w:rsid w:val="00755982"/>
    <w:rsid w:val="00757BA1"/>
    <w:rsid w:val="007601F6"/>
    <w:rsid w:val="0076081E"/>
    <w:rsid w:val="00760B58"/>
    <w:rsid w:val="00762FD8"/>
    <w:rsid w:val="00765383"/>
    <w:rsid w:val="00765B10"/>
    <w:rsid w:val="00765D97"/>
    <w:rsid w:val="00766144"/>
    <w:rsid w:val="00766905"/>
    <w:rsid w:val="00772EF5"/>
    <w:rsid w:val="0077385F"/>
    <w:rsid w:val="00774AC3"/>
    <w:rsid w:val="00774B75"/>
    <w:rsid w:val="00776649"/>
    <w:rsid w:val="00782024"/>
    <w:rsid w:val="00782B14"/>
    <w:rsid w:val="00783FE6"/>
    <w:rsid w:val="0078401F"/>
    <w:rsid w:val="0078517E"/>
    <w:rsid w:val="00790CFE"/>
    <w:rsid w:val="007935BE"/>
    <w:rsid w:val="0079384C"/>
    <w:rsid w:val="00794B10"/>
    <w:rsid w:val="0079584F"/>
    <w:rsid w:val="007A2D46"/>
    <w:rsid w:val="007A379B"/>
    <w:rsid w:val="007A3C99"/>
    <w:rsid w:val="007A4BAA"/>
    <w:rsid w:val="007A5840"/>
    <w:rsid w:val="007A78E6"/>
    <w:rsid w:val="007B0DE7"/>
    <w:rsid w:val="007B1065"/>
    <w:rsid w:val="007B2D99"/>
    <w:rsid w:val="007B39B6"/>
    <w:rsid w:val="007B5A6F"/>
    <w:rsid w:val="007B74B7"/>
    <w:rsid w:val="007B7DBD"/>
    <w:rsid w:val="007C0824"/>
    <w:rsid w:val="007C3E10"/>
    <w:rsid w:val="007C6FD5"/>
    <w:rsid w:val="007C74AD"/>
    <w:rsid w:val="007D03CD"/>
    <w:rsid w:val="007D0F41"/>
    <w:rsid w:val="007D1AA7"/>
    <w:rsid w:val="007D50EA"/>
    <w:rsid w:val="007D5CA2"/>
    <w:rsid w:val="007E0A25"/>
    <w:rsid w:val="007E3A51"/>
    <w:rsid w:val="007E3FCE"/>
    <w:rsid w:val="007E4E27"/>
    <w:rsid w:val="007E5A4B"/>
    <w:rsid w:val="007F06FD"/>
    <w:rsid w:val="007F15A9"/>
    <w:rsid w:val="007F2419"/>
    <w:rsid w:val="00801577"/>
    <w:rsid w:val="00801CA1"/>
    <w:rsid w:val="0080637F"/>
    <w:rsid w:val="00806691"/>
    <w:rsid w:val="00807461"/>
    <w:rsid w:val="00807C8C"/>
    <w:rsid w:val="00810B59"/>
    <w:rsid w:val="00812FE5"/>
    <w:rsid w:val="0081371C"/>
    <w:rsid w:val="008146B3"/>
    <w:rsid w:val="008177CC"/>
    <w:rsid w:val="00820338"/>
    <w:rsid w:val="0082211A"/>
    <w:rsid w:val="00823E98"/>
    <w:rsid w:val="00826035"/>
    <w:rsid w:val="00826481"/>
    <w:rsid w:val="00831E20"/>
    <w:rsid w:val="00832E29"/>
    <w:rsid w:val="008344A7"/>
    <w:rsid w:val="008379EB"/>
    <w:rsid w:val="00837B20"/>
    <w:rsid w:val="00840654"/>
    <w:rsid w:val="00841F1A"/>
    <w:rsid w:val="00842765"/>
    <w:rsid w:val="00842BCE"/>
    <w:rsid w:val="008442DB"/>
    <w:rsid w:val="00845385"/>
    <w:rsid w:val="0084646B"/>
    <w:rsid w:val="0084666E"/>
    <w:rsid w:val="00846ABA"/>
    <w:rsid w:val="00847004"/>
    <w:rsid w:val="008503A4"/>
    <w:rsid w:val="00850471"/>
    <w:rsid w:val="00850CBD"/>
    <w:rsid w:val="00851FC9"/>
    <w:rsid w:val="00852CE7"/>
    <w:rsid w:val="008532C0"/>
    <w:rsid w:val="00860E1B"/>
    <w:rsid w:val="00861423"/>
    <w:rsid w:val="00864316"/>
    <w:rsid w:val="00866A49"/>
    <w:rsid w:val="00867280"/>
    <w:rsid w:val="00867E24"/>
    <w:rsid w:val="00870890"/>
    <w:rsid w:val="00870D77"/>
    <w:rsid w:val="00871EB3"/>
    <w:rsid w:val="008720ED"/>
    <w:rsid w:val="008772F8"/>
    <w:rsid w:val="00877730"/>
    <w:rsid w:val="00880506"/>
    <w:rsid w:val="0088237E"/>
    <w:rsid w:val="008855EC"/>
    <w:rsid w:val="008931D6"/>
    <w:rsid w:val="008931F8"/>
    <w:rsid w:val="00894508"/>
    <w:rsid w:val="008946CF"/>
    <w:rsid w:val="00894A24"/>
    <w:rsid w:val="00894AFD"/>
    <w:rsid w:val="00894E10"/>
    <w:rsid w:val="00895085"/>
    <w:rsid w:val="008A06BB"/>
    <w:rsid w:val="008A0765"/>
    <w:rsid w:val="008A2C3A"/>
    <w:rsid w:val="008A3058"/>
    <w:rsid w:val="008A3155"/>
    <w:rsid w:val="008A57E9"/>
    <w:rsid w:val="008A7364"/>
    <w:rsid w:val="008A7647"/>
    <w:rsid w:val="008A7A45"/>
    <w:rsid w:val="008B077A"/>
    <w:rsid w:val="008B28AA"/>
    <w:rsid w:val="008B31E6"/>
    <w:rsid w:val="008C076C"/>
    <w:rsid w:val="008C2074"/>
    <w:rsid w:val="008C51E1"/>
    <w:rsid w:val="008C53D2"/>
    <w:rsid w:val="008C772E"/>
    <w:rsid w:val="008D13B7"/>
    <w:rsid w:val="008D209A"/>
    <w:rsid w:val="008D20B1"/>
    <w:rsid w:val="008D23A2"/>
    <w:rsid w:val="008D2FDF"/>
    <w:rsid w:val="008D37BF"/>
    <w:rsid w:val="008D3E39"/>
    <w:rsid w:val="008D4F2E"/>
    <w:rsid w:val="008D5F9F"/>
    <w:rsid w:val="008D6F74"/>
    <w:rsid w:val="008E15BC"/>
    <w:rsid w:val="008E1BB4"/>
    <w:rsid w:val="008E272E"/>
    <w:rsid w:val="008E2C5C"/>
    <w:rsid w:val="008E3EFE"/>
    <w:rsid w:val="008E6045"/>
    <w:rsid w:val="008E7C09"/>
    <w:rsid w:val="008F12CA"/>
    <w:rsid w:val="008F2AED"/>
    <w:rsid w:val="008F38E6"/>
    <w:rsid w:val="008F42D8"/>
    <w:rsid w:val="008F42FE"/>
    <w:rsid w:val="008F6774"/>
    <w:rsid w:val="008F6FED"/>
    <w:rsid w:val="009022A8"/>
    <w:rsid w:val="00902C91"/>
    <w:rsid w:val="0090706B"/>
    <w:rsid w:val="00910286"/>
    <w:rsid w:val="0091034F"/>
    <w:rsid w:val="009113CD"/>
    <w:rsid w:val="00911541"/>
    <w:rsid w:val="00912DE2"/>
    <w:rsid w:val="00920D2A"/>
    <w:rsid w:val="009225AB"/>
    <w:rsid w:val="009243F5"/>
    <w:rsid w:val="00924950"/>
    <w:rsid w:val="00930F35"/>
    <w:rsid w:val="0093324D"/>
    <w:rsid w:val="00933720"/>
    <w:rsid w:val="00934B12"/>
    <w:rsid w:val="00935747"/>
    <w:rsid w:val="0093629F"/>
    <w:rsid w:val="009362A6"/>
    <w:rsid w:val="009371F8"/>
    <w:rsid w:val="009378B6"/>
    <w:rsid w:val="00940DC0"/>
    <w:rsid w:val="0094160A"/>
    <w:rsid w:val="0094178B"/>
    <w:rsid w:val="00942E74"/>
    <w:rsid w:val="00943A68"/>
    <w:rsid w:val="00944350"/>
    <w:rsid w:val="009444E5"/>
    <w:rsid w:val="0094456E"/>
    <w:rsid w:val="00944991"/>
    <w:rsid w:val="00944D84"/>
    <w:rsid w:val="00945F84"/>
    <w:rsid w:val="00946F25"/>
    <w:rsid w:val="00951802"/>
    <w:rsid w:val="00952F26"/>
    <w:rsid w:val="009559C8"/>
    <w:rsid w:val="00955F35"/>
    <w:rsid w:val="009562CC"/>
    <w:rsid w:val="00963B8F"/>
    <w:rsid w:val="00965CCD"/>
    <w:rsid w:val="009660FE"/>
    <w:rsid w:val="009711D8"/>
    <w:rsid w:val="00972CF9"/>
    <w:rsid w:val="00973C37"/>
    <w:rsid w:val="0097659D"/>
    <w:rsid w:val="00977506"/>
    <w:rsid w:val="0098287D"/>
    <w:rsid w:val="00982A48"/>
    <w:rsid w:val="009832DC"/>
    <w:rsid w:val="009901FC"/>
    <w:rsid w:val="00991ECB"/>
    <w:rsid w:val="00993B84"/>
    <w:rsid w:val="00994269"/>
    <w:rsid w:val="009945C3"/>
    <w:rsid w:val="0099657A"/>
    <w:rsid w:val="00996620"/>
    <w:rsid w:val="009969CB"/>
    <w:rsid w:val="00997528"/>
    <w:rsid w:val="009A023B"/>
    <w:rsid w:val="009A1B47"/>
    <w:rsid w:val="009A382F"/>
    <w:rsid w:val="009B2A7B"/>
    <w:rsid w:val="009B40BC"/>
    <w:rsid w:val="009B48AE"/>
    <w:rsid w:val="009B7715"/>
    <w:rsid w:val="009C1121"/>
    <w:rsid w:val="009C13FE"/>
    <w:rsid w:val="009C1DB9"/>
    <w:rsid w:val="009C2920"/>
    <w:rsid w:val="009C34DB"/>
    <w:rsid w:val="009C34EA"/>
    <w:rsid w:val="009C4AE4"/>
    <w:rsid w:val="009C51C6"/>
    <w:rsid w:val="009C6007"/>
    <w:rsid w:val="009C6F19"/>
    <w:rsid w:val="009D0A9F"/>
    <w:rsid w:val="009D1160"/>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1E01"/>
    <w:rsid w:val="009F3853"/>
    <w:rsid w:val="009F4E78"/>
    <w:rsid w:val="009F6226"/>
    <w:rsid w:val="00A0246C"/>
    <w:rsid w:val="00A025E2"/>
    <w:rsid w:val="00A02BCA"/>
    <w:rsid w:val="00A04E69"/>
    <w:rsid w:val="00A0650D"/>
    <w:rsid w:val="00A12545"/>
    <w:rsid w:val="00A126F4"/>
    <w:rsid w:val="00A13BC3"/>
    <w:rsid w:val="00A14B80"/>
    <w:rsid w:val="00A17778"/>
    <w:rsid w:val="00A2188E"/>
    <w:rsid w:val="00A21F0A"/>
    <w:rsid w:val="00A23823"/>
    <w:rsid w:val="00A23FB6"/>
    <w:rsid w:val="00A24A22"/>
    <w:rsid w:val="00A24E6F"/>
    <w:rsid w:val="00A2679B"/>
    <w:rsid w:val="00A27D44"/>
    <w:rsid w:val="00A31C38"/>
    <w:rsid w:val="00A324A0"/>
    <w:rsid w:val="00A330E5"/>
    <w:rsid w:val="00A332C9"/>
    <w:rsid w:val="00A37EA0"/>
    <w:rsid w:val="00A4332F"/>
    <w:rsid w:val="00A43D48"/>
    <w:rsid w:val="00A44ADB"/>
    <w:rsid w:val="00A467EB"/>
    <w:rsid w:val="00A50BAB"/>
    <w:rsid w:val="00A560DE"/>
    <w:rsid w:val="00A610A4"/>
    <w:rsid w:val="00A61484"/>
    <w:rsid w:val="00A62137"/>
    <w:rsid w:val="00A62186"/>
    <w:rsid w:val="00A6225E"/>
    <w:rsid w:val="00A63035"/>
    <w:rsid w:val="00A63486"/>
    <w:rsid w:val="00A63666"/>
    <w:rsid w:val="00A639B3"/>
    <w:rsid w:val="00A64A88"/>
    <w:rsid w:val="00A64E8C"/>
    <w:rsid w:val="00A6763F"/>
    <w:rsid w:val="00A7087B"/>
    <w:rsid w:val="00A71D28"/>
    <w:rsid w:val="00A7436A"/>
    <w:rsid w:val="00A762A6"/>
    <w:rsid w:val="00A767BB"/>
    <w:rsid w:val="00A8007A"/>
    <w:rsid w:val="00A81451"/>
    <w:rsid w:val="00A853B6"/>
    <w:rsid w:val="00A87BB8"/>
    <w:rsid w:val="00A90923"/>
    <w:rsid w:val="00A96343"/>
    <w:rsid w:val="00AA097F"/>
    <w:rsid w:val="00AA1C79"/>
    <w:rsid w:val="00AA32A5"/>
    <w:rsid w:val="00AA3A48"/>
    <w:rsid w:val="00AA421F"/>
    <w:rsid w:val="00AA480F"/>
    <w:rsid w:val="00AA59F1"/>
    <w:rsid w:val="00AA5EF9"/>
    <w:rsid w:val="00AA68F6"/>
    <w:rsid w:val="00AB13F6"/>
    <w:rsid w:val="00AB7A27"/>
    <w:rsid w:val="00AC0100"/>
    <w:rsid w:val="00AC112F"/>
    <w:rsid w:val="00AC1790"/>
    <w:rsid w:val="00AC1810"/>
    <w:rsid w:val="00AC37E5"/>
    <w:rsid w:val="00AD1D7F"/>
    <w:rsid w:val="00AD7328"/>
    <w:rsid w:val="00AE1B24"/>
    <w:rsid w:val="00AE3713"/>
    <w:rsid w:val="00AE4B1D"/>
    <w:rsid w:val="00AE5525"/>
    <w:rsid w:val="00AE6AA0"/>
    <w:rsid w:val="00AE70AC"/>
    <w:rsid w:val="00AF2E6F"/>
    <w:rsid w:val="00AF3212"/>
    <w:rsid w:val="00AF34B3"/>
    <w:rsid w:val="00AF366B"/>
    <w:rsid w:val="00AF7F63"/>
    <w:rsid w:val="00B01164"/>
    <w:rsid w:val="00B01C10"/>
    <w:rsid w:val="00B0360A"/>
    <w:rsid w:val="00B03D75"/>
    <w:rsid w:val="00B04E60"/>
    <w:rsid w:val="00B07A36"/>
    <w:rsid w:val="00B10045"/>
    <w:rsid w:val="00B10EF6"/>
    <w:rsid w:val="00B14D8C"/>
    <w:rsid w:val="00B1595F"/>
    <w:rsid w:val="00B2206D"/>
    <w:rsid w:val="00B23C4C"/>
    <w:rsid w:val="00B24260"/>
    <w:rsid w:val="00B24871"/>
    <w:rsid w:val="00B25AD1"/>
    <w:rsid w:val="00B2744D"/>
    <w:rsid w:val="00B30982"/>
    <w:rsid w:val="00B3255C"/>
    <w:rsid w:val="00B327D0"/>
    <w:rsid w:val="00B32D70"/>
    <w:rsid w:val="00B341EA"/>
    <w:rsid w:val="00B34C76"/>
    <w:rsid w:val="00B35433"/>
    <w:rsid w:val="00B35AB2"/>
    <w:rsid w:val="00B37464"/>
    <w:rsid w:val="00B3783F"/>
    <w:rsid w:val="00B4397C"/>
    <w:rsid w:val="00B45A26"/>
    <w:rsid w:val="00B464AA"/>
    <w:rsid w:val="00B46551"/>
    <w:rsid w:val="00B466A7"/>
    <w:rsid w:val="00B504EC"/>
    <w:rsid w:val="00B514D4"/>
    <w:rsid w:val="00B53F4C"/>
    <w:rsid w:val="00B54EF8"/>
    <w:rsid w:val="00B57736"/>
    <w:rsid w:val="00B65F5E"/>
    <w:rsid w:val="00B67DB3"/>
    <w:rsid w:val="00B67F01"/>
    <w:rsid w:val="00B7460D"/>
    <w:rsid w:val="00B74948"/>
    <w:rsid w:val="00B751F7"/>
    <w:rsid w:val="00B76C11"/>
    <w:rsid w:val="00B77EC6"/>
    <w:rsid w:val="00B80107"/>
    <w:rsid w:val="00B802BE"/>
    <w:rsid w:val="00B81960"/>
    <w:rsid w:val="00B84FF8"/>
    <w:rsid w:val="00B8697B"/>
    <w:rsid w:val="00B869F6"/>
    <w:rsid w:val="00B86C15"/>
    <w:rsid w:val="00B922C7"/>
    <w:rsid w:val="00B927F6"/>
    <w:rsid w:val="00B94E59"/>
    <w:rsid w:val="00B97492"/>
    <w:rsid w:val="00B97A8A"/>
    <w:rsid w:val="00BA0C9D"/>
    <w:rsid w:val="00BA17C1"/>
    <w:rsid w:val="00BA1881"/>
    <w:rsid w:val="00BA1B58"/>
    <w:rsid w:val="00BA1FA3"/>
    <w:rsid w:val="00BA27FB"/>
    <w:rsid w:val="00BA65C3"/>
    <w:rsid w:val="00BA6656"/>
    <w:rsid w:val="00BA71CC"/>
    <w:rsid w:val="00BA7F03"/>
    <w:rsid w:val="00BB179E"/>
    <w:rsid w:val="00BB288F"/>
    <w:rsid w:val="00BB4152"/>
    <w:rsid w:val="00BB5534"/>
    <w:rsid w:val="00BB5FCC"/>
    <w:rsid w:val="00BB7608"/>
    <w:rsid w:val="00BC12B5"/>
    <w:rsid w:val="00BC15B3"/>
    <w:rsid w:val="00BC17EC"/>
    <w:rsid w:val="00BC3257"/>
    <w:rsid w:val="00BC36A3"/>
    <w:rsid w:val="00BC53C0"/>
    <w:rsid w:val="00BC5E9E"/>
    <w:rsid w:val="00BD105D"/>
    <w:rsid w:val="00BD404D"/>
    <w:rsid w:val="00BD454F"/>
    <w:rsid w:val="00BD5BAE"/>
    <w:rsid w:val="00BD5F9A"/>
    <w:rsid w:val="00BD62AA"/>
    <w:rsid w:val="00BD78F9"/>
    <w:rsid w:val="00BE0FD1"/>
    <w:rsid w:val="00BE1593"/>
    <w:rsid w:val="00BE259B"/>
    <w:rsid w:val="00BE3D28"/>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17F1D"/>
    <w:rsid w:val="00C206A8"/>
    <w:rsid w:val="00C20E38"/>
    <w:rsid w:val="00C21106"/>
    <w:rsid w:val="00C21118"/>
    <w:rsid w:val="00C2284C"/>
    <w:rsid w:val="00C22D7E"/>
    <w:rsid w:val="00C2486A"/>
    <w:rsid w:val="00C258F5"/>
    <w:rsid w:val="00C26A3D"/>
    <w:rsid w:val="00C2766E"/>
    <w:rsid w:val="00C27806"/>
    <w:rsid w:val="00C32706"/>
    <w:rsid w:val="00C33739"/>
    <w:rsid w:val="00C34C30"/>
    <w:rsid w:val="00C351E8"/>
    <w:rsid w:val="00C36F01"/>
    <w:rsid w:val="00C371F9"/>
    <w:rsid w:val="00C3729F"/>
    <w:rsid w:val="00C414FD"/>
    <w:rsid w:val="00C433D2"/>
    <w:rsid w:val="00C44EDD"/>
    <w:rsid w:val="00C45B3C"/>
    <w:rsid w:val="00C47722"/>
    <w:rsid w:val="00C500F2"/>
    <w:rsid w:val="00C506B3"/>
    <w:rsid w:val="00C519A2"/>
    <w:rsid w:val="00C5288B"/>
    <w:rsid w:val="00C52FEF"/>
    <w:rsid w:val="00C53404"/>
    <w:rsid w:val="00C54DE9"/>
    <w:rsid w:val="00C556CA"/>
    <w:rsid w:val="00C56B10"/>
    <w:rsid w:val="00C576AE"/>
    <w:rsid w:val="00C60B1E"/>
    <w:rsid w:val="00C60DDF"/>
    <w:rsid w:val="00C6351C"/>
    <w:rsid w:val="00C64972"/>
    <w:rsid w:val="00C65DFC"/>
    <w:rsid w:val="00C663CD"/>
    <w:rsid w:val="00C6765F"/>
    <w:rsid w:val="00C67B79"/>
    <w:rsid w:val="00C701DE"/>
    <w:rsid w:val="00C70B60"/>
    <w:rsid w:val="00C70BE4"/>
    <w:rsid w:val="00C712F7"/>
    <w:rsid w:val="00C71DC0"/>
    <w:rsid w:val="00C73835"/>
    <w:rsid w:val="00C7434C"/>
    <w:rsid w:val="00C75FE9"/>
    <w:rsid w:val="00C76D13"/>
    <w:rsid w:val="00C775E3"/>
    <w:rsid w:val="00C803A5"/>
    <w:rsid w:val="00C81EBA"/>
    <w:rsid w:val="00C827CF"/>
    <w:rsid w:val="00C839F7"/>
    <w:rsid w:val="00C84099"/>
    <w:rsid w:val="00C8417E"/>
    <w:rsid w:val="00C849BF"/>
    <w:rsid w:val="00C855A2"/>
    <w:rsid w:val="00C865E0"/>
    <w:rsid w:val="00C90DB2"/>
    <w:rsid w:val="00C91184"/>
    <w:rsid w:val="00C92274"/>
    <w:rsid w:val="00C94AD5"/>
    <w:rsid w:val="00C94DD0"/>
    <w:rsid w:val="00C95E55"/>
    <w:rsid w:val="00CA25EC"/>
    <w:rsid w:val="00CA3EEC"/>
    <w:rsid w:val="00CA6EB9"/>
    <w:rsid w:val="00CA7DED"/>
    <w:rsid w:val="00CB3F07"/>
    <w:rsid w:val="00CB677F"/>
    <w:rsid w:val="00CB70D6"/>
    <w:rsid w:val="00CB742B"/>
    <w:rsid w:val="00CC02B1"/>
    <w:rsid w:val="00CC3057"/>
    <w:rsid w:val="00CC31F4"/>
    <w:rsid w:val="00CC337F"/>
    <w:rsid w:val="00CC44B4"/>
    <w:rsid w:val="00CC7EB5"/>
    <w:rsid w:val="00CD207C"/>
    <w:rsid w:val="00CD26BD"/>
    <w:rsid w:val="00CD4F5B"/>
    <w:rsid w:val="00CD501F"/>
    <w:rsid w:val="00CD523B"/>
    <w:rsid w:val="00CD6130"/>
    <w:rsid w:val="00CD637A"/>
    <w:rsid w:val="00CD787A"/>
    <w:rsid w:val="00CE0E9C"/>
    <w:rsid w:val="00CE1C69"/>
    <w:rsid w:val="00CE4CE5"/>
    <w:rsid w:val="00CE7D35"/>
    <w:rsid w:val="00CF0693"/>
    <w:rsid w:val="00CF1E17"/>
    <w:rsid w:val="00CF2090"/>
    <w:rsid w:val="00CF39E6"/>
    <w:rsid w:val="00CF49C6"/>
    <w:rsid w:val="00CF6016"/>
    <w:rsid w:val="00D03D6F"/>
    <w:rsid w:val="00D06794"/>
    <w:rsid w:val="00D078CE"/>
    <w:rsid w:val="00D122DD"/>
    <w:rsid w:val="00D14A5C"/>
    <w:rsid w:val="00D17DF7"/>
    <w:rsid w:val="00D2181C"/>
    <w:rsid w:val="00D24FE5"/>
    <w:rsid w:val="00D25FDE"/>
    <w:rsid w:val="00D26AE4"/>
    <w:rsid w:val="00D27DC3"/>
    <w:rsid w:val="00D3126D"/>
    <w:rsid w:val="00D31CF3"/>
    <w:rsid w:val="00D330B3"/>
    <w:rsid w:val="00D33922"/>
    <w:rsid w:val="00D33AD0"/>
    <w:rsid w:val="00D355D9"/>
    <w:rsid w:val="00D36A62"/>
    <w:rsid w:val="00D36A76"/>
    <w:rsid w:val="00D37196"/>
    <w:rsid w:val="00D407F2"/>
    <w:rsid w:val="00D4360D"/>
    <w:rsid w:val="00D43F5A"/>
    <w:rsid w:val="00D44F54"/>
    <w:rsid w:val="00D458F0"/>
    <w:rsid w:val="00D47522"/>
    <w:rsid w:val="00D50582"/>
    <w:rsid w:val="00D50747"/>
    <w:rsid w:val="00D52101"/>
    <w:rsid w:val="00D53446"/>
    <w:rsid w:val="00D534A0"/>
    <w:rsid w:val="00D54034"/>
    <w:rsid w:val="00D540DD"/>
    <w:rsid w:val="00D54FB1"/>
    <w:rsid w:val="00D559F2"/>
    <w:rsid w:val="00D564E1"/>
    <w:rsid w:val="00D60134"/>
    <w:rsid w:val="00D62017"/>
    <w:rsid w:val="00D62083"/>
    <w:rsid w:val="00D620D4"/>
    <w:rsid w:val="00D635D9"/>
    <w:rsid w:val="00D64090"/>
    <w:rsid w:val="00D64E3E"/>
    <w:rsid w:val="00D66B93"/>
    <w:rsid w:val="00D66C59"/>
    <w:rsid w:val="00D75F21"/>
    <w:rsid w:val="00D7600E"/>
    <w:rsid w:val="00D76C25"/>
    <w:rsid w:val="00D76FE9"/>
    <w:rsid w:val="00D80382"/>
    <w:rsid w:val="00D82DDD"/>
    <w:rsid w:val="00D83184"/>
    <w:rsid w:val="00D83345"/>
    <w:rsid w:val="00D83788"/>
    <w:rsid w:val="00D85F82"/>
    <w:rsid w:val="00D8777D"/>
    <w:rsid w:val="00D9104B"/>
    <w:rsid w:val="00D93156"/>
    <w:rsid w:val="00D967F5"/>
    <w:rsid w:val="00D96880"/>
    <w:rsid w:val="00D9794A"/>
    <w:rsid w:val="00DA0B82"/>
    <w:rsid w:val="00DA2BCC"/>
    <w:rsid w:val="00DA2DD7"/>
    <w:rsid w:val="00DA359B"/>
    <w:rsid w:val="00DA64EE"/>
    <w:rsid w:val="00DB5959"/>
    <w:rsid w:val="00DB6E9A"/>
    <w:rsid w:val="00DB748F"/>
    <w:rsid w:val="00DC0C44"/>
    <w:rsid w:val="00DC0F25"/>
    <w:rsid w:val="00DC10F0"/>
    <w:rsid w:val="00DC2831"/>
    <w:rsid w:val="00DC2D44"/>
    <w:rsid w:val="00DC2D86"/>
    <w:rsid w:val="00DC665C"/>
    <w:rsid w:val="00DD0194"/>
    <w:rsid w:val="00DD05F5"/>
    <w:rsid w:val="00DD0A18"/>
    <w:rsid w:val="00DD1967"/>
    <w:rsid w:val="00DD343A"/>
    <w:rsid w:val="00DD5055"/>
    <w:rsid w:val="00DD6A8E"/>
    <w:rsid w:val="00DD6F1B"/>
    <w:rsid w:val="00DD6FDA"/>
    <w:rsid w:val="00DE02BE"/>
    <w:rsid w:val="00DE09F2"/>
    <w:rsid w:val="00DE2176"/>
    <w:rsid w:val="00DE22B8"/>
    <w:rsid w:val="00DE5884"/>
    <w:rsid w:val="00DF1F52"/>
    <w:rsid w:val="00DF2384"/>
    <w:rsid w:val="00DF3D7D"/>
    <w:rsid w:val="00DF5038"/>
    <w:rsid w:val="00DF51DD"/>
    <w:rsid w:val="00DF5A64"/>
    <w:rsid w:val="00DF75F4"/>
    <w:rsid w:val="00E00B27"/>
    <w:rsid w:val="00E04D2A"/>
    <w:rsid w:val="00E04E59"/>
    <w:rsid w:val="00E06D77"/>
    <w:rsid w:val="00E10908"/>
    <w:rsid w:val="00E113FC"/>
    <w:rsid w:val="00E11782"/>
    <w:rsid w:val="00E13258"/>
    <w:rsid w:val="00E13F0D"/>
    <w:rsid w:val="00E13FD0"/>
    <w:rsid w:val="00E15D8B"/>
    <w:rsid w:val="00E1671D"/>
    <w:rsid w:val="00E17268"/>
    <w:rsid w:val="00E2018B"/>
    <w:rsid w:val="00E20E34"/>
    <w:rsid w:val="00E20EFF"/>
    <w:rsid w:val="00E2174C"/>
    <w:rsid w:val="00E23BA1"/>
    <w:rsid w:val="00E2470A"/>
    <w:rsid w:val="00E257A9"/>
    <w:rsid w:val="00E26BEB"/>
    <w:rsid w:val="00E27BF9"/>
    <w:rsid w:val="00E27D18"/>
    <w:rsid w:val="00E31828"/>
    <w:rsid w:val="00E32A3E"/>
    <w:rsid w:val="00E333E4"/>
    <w:rsid w:val="00E34032"/>
    <w:rsid w:val="00E341BE"/>
    <w:rsid w:val="00E35679"/>
    <w:rsid w:val="00E36060"/>
    <w:rsid w:val="00E364EE"/>
    <w:rsid w:val="00E41D67"/>
    <w:rsid w:val="00E42067"/>
    <w:rsid w:val="00E4261B"/>
    <w:rsid w:val="00E43963"/>
    <w:rsid w:val="00E44122"/>
    <w:rsid w:val="00E4437F"/>
    <w:rsid w:val="00E448B9"/>
    <w:rsid w:val="00E4547E"/>
    <w:rsid w:val="00E457C1"/>
    <w:rsid w:val="00E46387"/>
    <w:rsid w:val="00E473CD"/>
    <w:rsid w:val="00E5078E"/>
    <w:rsid w:val="00E524AD"/>
    <w:rsid w:val="00E5287D"/>
    <w:rsid w:val="00E548AE"/>
    <w:rsid w:val="00E57CFD"/>
    <w:rsid w:val="00E60497"/>
    <w:rsid w:val="00E62C52"/>
    <w:rsid w:val="00E63450"/>
    <w:rsid w:val="00E669C2"/>
    <w:rsid w:val="00E66EC6"/>
    <w:rsid w:val="00E70CA7"/>
    <w:rsid w:val="00E71B2A"/>
    <w:rsid w:val="00E7472E"/>
    <w:rsid w:val="00E74DBD"/>
    <w:rsid w:val="00E825B8"/>
    <w:rsid w:val="00E829CD"/>
    <w:rsid w:val="00E83E98"/>
    <w:rsid w:val="00E850AA"/>
    <w:rsid w:val="00E86419"/>
    <w:rsid w:val="00E867CA"/>
    <w:rsid w:val="00E9049A"/>
    <w:rsid w:val="00E91DE3"/>
    <w:rsid w:val="00E920AF"/>
    <w:rsid w:val="00E92D99"/>
    <w:rsid w:val="00E93EED"/>
    <w:rsid w:val="00E96B59"/>
    <w:rsid w:val="00E96ED9"/>
    <w:rsid w:val="00EA0293"/>
    <w:rsid w:val="00EA0583"/>
    <w:rsid w:val="00EA1874"/>
    <w:rsid w:val="00EA1B24"/>
    <w:rsid w:val="00EA2C93"/>
    <w:rsid w:val="00EA4819"/>
    <w:rsid w:val="00EA5F66"/>
    <w:rsid w:val="00EA60CF"/>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E07CA"/>
    <w:rsid w:val="00EE26CA"/>
    <w:rsid w:val="00EE27F9"/>
    <w:rsid w:val="00EE3739"/>
    <w:rsid w:val="00EE41B9"/>
    <w:rsid w:val="00EE4679"/>
    <w:rsid w:val="00EE4A33"/>
    <w:rsid w:val="00EE74BB"/>
    <w:rsid w:val="00EE77DE"/>
    <w:rsid w:val="00EF0F41"/>
    <w:rsid w:val="00EF1035"/>
    <w:rsid w:val="00EF166E"/>
    <w:rsid w:val="00EF354A"/>
    <w:rsid w:val="00EF4B16"/>
    <w:rsid w:val="00EF77F7"/>
    <w:rsid w:val="00F00D03"/>
    <w:rsid w:val="00F019C4"/>
    <w:rsid w:val="00F02633"/>
    <w:rsid w:val="00F04997"/>
    <w:rsid w:val="00F04F95"/>
    <w:rsid w:val="00F0507A"/>
    <w:rsid w:val="00F05752"/>
    <w:rsid w:val="00F05EB2"/>
    <w:rsid w:val="00F06838"/>
    <w:rsid w:val="00F07981"/>
    <w:rsid w:val="00F107DF"/>
    <w:rsid w:val="00F13C3C"/>
    <w:rsid w:val="00F14AAB"/>
    <w:rsid w:val="00F150EB"/>
    <w:rsid w:val="00F15D73"/>
    <w:rsid w:val="00F160B4"/>
    <w:rsid w:val="00F22692"/>
    <w:rsid w:val="00F245EA"/>
    <w:rsid w:val="00F2667D"/>
    <w:rsid w:val="00F26D2B"/>
    <w:rsid w:val="00F30AD5"/>
    <w:rsid w:val="00F31FA3"/>
    <w:rsid w:val="00F31FBC"/>
    <w:rsid w:val="00F32395"/>
    <w:rsid w:val="00F325D6"/>
    <w:rsid w:val="00F33223"/>
    <w:rsid w:val="00F33B3F"/>
    <w:rsid w:val="00F34CD7"/>
    <w:rsid w:val="00F36954"/>
    <w:rsid w:val="00F37384"/>
    <w:rsid w:val="00F37670"/>
    <w:rsid w:val="00F401E5"/>
    <w:rsid w:val="00F41114"/>
    <w:rsid w:val="00F42115"/>
    <w:rsid w:val="00F44C91"/>
    <w:rsid w:val="00F450CA"/>
    <w:rsid w:val="00F4655F"/>
    <w:rsid w:val="00F50AE1"/>
    <w:rsid w:val="00F5197B"/>
    <w:rsid w:val="00F52AD3"/>
    <w:rsid w:val="00F5365B"/>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66A"/>
    <w:rsid w:val="00F80A94"/>
    <w:rsid w:val="00F80BBF"/>
    <w:rsid w:val="00F81A4F"/>
    <w:rsid w:val="00F81FA3"/>
    <w:rsid w:val="00F85AC4"/>
    <w:rsid w:val="00F91644"/>
    <w:rsid w:val="00F91F65"/>
    <w:rsid w:val="00F9254C"/>
    <w:rsid w:val="00F94143"/>
    <w:rsid w:val="00F9471E"/>
    <w:rsid w:val="00F95F3A"/>
    <w:rsid w:val="00F97C5C"/>
    <w:rsid w:val="00FA0567"/>
    <w:rsid w:val="00FA0861"/>
    <w:rsid w:val="00FA2084"/>
    <w:rsid w:val="00FA35D2"/>
    <w:rsid w:val="00FA4D85"/>
    <w:rsid w:val="00FA58DF"/>
    <w:rsid w:val="00FA74D7"/>
    <w:rsid w:val="00FA74F8"/>
    <w:rsid w:val="00FB12D7"/>
    <w:rsid w:val="00FB3319"/>
    <w:rsid w:val="00FB3CEC"/>
    <w:rsid w:val="00FB4362"/>
    <w:rsid w:val="00FB54F3"/>
    <w:rsid w:val="00FB6109"/>
    <w:rsid w:val="00FB6820"/>
    <w:rsid w:val="00FC0271"/>
    <w:rsid w:val="00FC0A92"/>
    <w:rsid w:val="00FC2350"/>
    <w:rsid w:val="00FC60D6"/>
    <w:rsid w:val="00FC75C6"/>
    <w:rsid w:val="00FC77D5"/>
    <w:rsid w:val="00FD0A96"/>
    <w:rsid w:val="00FD2048"/>
    <w:rsid w:val="00FD3804"/>
    <w:rsid w:val="00FD38D5"/>
    <w:rsid w:val="00FD5A44"/>
    <w:rsid w:val="00FE467A"/>
    <w:rsid w:val="00FE599A"/>
    <w:rsid w:val="00FE62DE"/>
    <w:rsid w:val="00FE6997"/>
    <w:rsid w:val="00FE77F2"/>
    <w:rsid w:val="00FE7C52"/>
    <w:rsid w:val="00FF1DB7"/>
    <w:rsid w:val="00FF2701"/>
    <w:rsid w:val="00FF29A8"/>
    <w:rsid w:val="00FF3642"/>
    <w:rsid w:val="00FF5FFC"/>
    <w:rsid w:val="00FF612E"/>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540DD"/>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 w:type="character" w:customStyle="1" w:styleId="date-display-single">
    <w:name w:val="date-display-single"/>
    <w:basedOn w:val="Absatz-Standardschriftart"/>
    <w:rsid w:val="00AF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18375790">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3860635">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1861545">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36617691">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57438725">
      <w:bodyDiv w:val="1"/>
      <w:marLeft w:val="0"/>
      <w:marRight w:val="0"/>
      <w:marTop w:val="0"/>
      <w:marBottom w:val="0"/>
      <w:divBdr>
        <w:top w:val="none" w:sz="0" w:space="0" w:color="auto"/>
        <w:left w:val="none" w:sz="0" w:space="0" w:color="auto"/>
        <w:bottom w:val="none" w:sz="0" w:space="0" w:color="auto"/>
        <w:right w:val="none" w:sz="0" w:space="0" w:color="auto"/>
      </w:divBdr>
      <w:divsChild>
        <w:div w:id="1251738528">
          <w:marLeft w:val="0"/>
          <w:marRight w:val="0"/>
          <w:marTop w:val="0"/>
          <w:marBottom w:val="0"/>
          <w:divBdr>
            <w:top w:val="none" w:sz="0" w:space="0" w:color="auto"/>
            <w:left w:val="none" w:sz="0" w:space="0" w:color="auto"/>
            <w:bottom w:val="none" w:sz="0" w:space="0" w:color="auto"/>
            <w:right w:val="none" w:sz="0" w:space="0" w:color="auto"/>
          </w:divBdr>
        </w:div>
      </w:divsChild>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68740875">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591162503">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41685459">
      <w:bodyDiv w:val="1"/>
      <w:marLeft w:val="0"/>
      <w:marRight w:val="0"/>
      <w:marTop w:val="0"/>
      <w:marBottom w:val="0"/>
      <w:divBdr>
        <w:top w:val="none" w:sz="0" w:space="0" w:color="auto"/>
        <w:left w:val="none" w:sz="0" w:space="0" w:color="auto"/>
        <w:bottom w:val="none" w:sz="0" w:space="0" w:color="auto"/>
        <w:right w:val="none" w:sz="0" w:space="0" w:color="auto"/>
      </w:divBdr>
      <w:divsChild>
        <w:div w:id="1861967855">
          <w:marLeft w:val="0"/>
          <w:marRight w:val="0"/>
          <w:marTop w:val="0"/>
          <w:marBottom w:val="0"/>
          <w:divBdr>
            <w:top w:val="none" w:sz="0" w:space="0" w:color="auto"/>
            <w:left w:val="none" w:sz="0" w:space="0" w:color="auto"/>
            <w:bottom w:val="none" w:sz="0" w:space="0" w:color="auto"/>
            <w:right w:val="none" w:sz="0" w:space="0" w:color="auto"/>
          </w:divBdr>
          <w:divsChild>
            <w:div w:id="907963242">
              <w:marLeft w:val="0"/>
              <w:marRight w:val="0"/>
              <w:marTop w:val="0"/>
              <w:marBottom w:val="0"/>
              <w:divBdr>
                <w:top w:val="none" w:sz="0" w:space="0" w:color="auto"/>
                <w:left w:val="none" w:sz="0" w:space="0" w:color="auto"/>
                <w:bottom w:val="none" w:sz="0" w:space="0" w:color="auto"/>
                <w:right w:val="none" w:sz="0" w:space="0" w:color="auto"/>
              </w:divBdr>
            </w:div>
          </w:divsChild>
        </w:div>
        <w:div w:id="2077317384">
          <w:marLeft w:val="0"/>
          <w:marRight w:val="0"/>
          <w:marTop w:val="0"/>
          <w:marBottom w:val="0"/>
          <w:divBdr>
            <w:top w:val="none" w:sz="0" w:space="0" w:color="auto"/>
            <w:left w:val="none" w:sz="0" w:space="0" w:color="auto"/>
            <w:bottom w:val="none" w:sz="0" w:space="0" w:color="auto"/>
            <w:right w:val="none" w:sz="0" w:space="0" w:color="auto"/>
          </w:divBdr>
          <w:divsChild>
            <w:div w:id="1522934996">
              <w:marLeft w:val="0"/>
              <w:marRight w:val="0"/>
              <w:marTop w:val="0"/>
              <w:marBottom w:val="0"/>
              <w:divBdr>
                <w:top w:val="none" w:sz="0" w:space="0" w:color="auto"/>
                <w:left w:val="none" w:sz="0" w:space="0" w:color="auto"/>
                <w:bottom w:val="none" w:sz="0" w:space="0" w:color="auto"/>
                <w:right w:val="none" w:sz="0" w:space="0" w:color="auto"/>
              </w:divBdr>
              <w:divsChild>
                <w:div w:id="168641779">
                  <w:marLeft w:val="0"/>
                  <w:marRight w:val="0"/>
                  <w:marTop w:val="0"/>
                  <w:marBottom w:val="0"/>
                  <w:divBdr>
                    <w:top w:val="none" w:sz="0" w:space="0" w:color="auto"/>
                    <w:left w:val="none" w:sz="0" w:space="0" w:color="auto"/>
                    <w:bottom w:val="none" w:sz="0" w:space="0" w:color="auto"/>
                    <w:right w:val="none" w:sz="0" w:space="0" w:color="auto"/>
                  </w:divBdr>
                </w:div>
                <w:div w:id="12260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2218">
      <w:bodyDiv w:val="1"/>
      <w:marLeft w:val="0"/>
      <w:marRight w:val="0"/>
      <w:marTop w:val="0"/>
      <w:marBottom w:val="0"/>
      <w:divBdr>
        <w:top w:val="none" w:sz="0" w:space="0" w:color="auto"/>
        <w:left w:val="none" w:sz="0" w:space="0" w:color="auto"/>
        <w:bottom w:val="none" w:sz="0" w:space="0" w:color="auto"/>
        <w:right w:val="none" w:sz="0" w:space="0" w:color="auto"/>
      </w:divBdr>
      <w:divsChild>
        <w:div w:id="1916429669">
          <w:marLeft w:val="0"/>
          <w:marRight w:val="0"/>
          <w:marTop w:val="0"/>
          <w:marBottom w:val="0"/>
          <w:divBdr>
            <w:top w:val="none" w:sz="0" w:space="0" w:color="auto"/>
            <w:left w:val="none" w:sz="0" w:space="0" w:color="auto"/>
            <w:bottom w:val="none" w:sz="0" w:space="0" w:color="auto"/>
            <w:right w:val="none" w:sz="0" w:space="0" w:color="auto"/>
          </w:divBdr>
          <w:divsChild>
            <w:div w:id="1812821350">
              <w:marLeft w:val="0"/>
              <w:marRight w:val="0"/>
              <w:marTop w:val="0"/>
              <w:marBottom w:val="0"/>
              <w:divBdr>
                <w:top w:val="none" w:sz="0" w:space="0" w:color="auto"/>
                <w:left w:val="none" w:sz="0" w:space="0" w:color="auto"/>
                <w:bottom w:val="none" w:sz="0" w:space="0" w:color="auto"/>
                <w:right w:val="none" w:sz="0" w:space="0" w:color="auto"/>
              </w:divBdr>
              <w:divsChild>
                <w:div w:id="758792670">
                  <w:marLeft w:val="0"/>
                  <w:marRight w:val="0"/>
                  <w:marTop w:val="0"/>
                  <w:marBottom w:val="0"/>
                  <w:divBdr>
                    <w:top w:val="none" w:sz="0" w:space="0" w:color="auto"/>
                    <w:left w:val="none" w:sz="0" w:space="0" w:color="auto"/>
                    <w:bottom w:val="none" w:sz="0" w:space="0" w:color="auto"/>
                    <w:right w:val="none" w:sz="0" w:space="0" w:color="auto"/>
                  </w:divBdr>
                  <w:divsChild>
                    <w:div w:id="637077857">
                      <w:marLeft w:val="0"/>
                      <w:marRight w:val="0"/>
                      <w:marTop w:val="0"/>
                      <w:marBottom w:val="0"/>
                      <w:divBdr>
                        <w:top w:val="none" w:sz="0" w:space="0" w:color="auto"/>
                        <w:left w:val="none" w:sz="0" w:space="0" w:color="auto"/>
                        <w:bottom w:val="none" w:sz="0" w:space="0" w:color="auto"/>
                        <w:right w:val="none" w:sz="0" w:space="0" w:color="auto"/>
                      </w:divBdr>
                      <w:divsChild>
                        <w:div w:id="1716781684">
                          <w:marLeft w:val="0"/>
                          <w:marRight w:val="0"/>
                          <w:marTop w:val="0"/>
                          <w:marBottom w:val="0"/>
                          <w:divBdr>
                            <w:top w:val="none" w:sz="0" w:space="0" w:color="auto"/>
                            <w:left w:val="none" w:sz="0" w:space="0" w:color="auto"/>
                            <w:bottom w:val="none" w:sz="0" w:space="0" w:color="auto"/>
                            <w:right w:val="none" w:sz="0" w:space="0" w:color="auto"/>
                          </w:divBdr>
                          <w:divsChild>
                            <w:div w:id="13912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9010">
                      <w:marLeft w:val="0"/>
                      <w:marRight w:val="0"/>
                      <w:marTop w:val="0"/>
                      <w:marBottom w:val="0"/>
                      <w:divBdr>
                        <w:top w:val="none" w:sz="0" w:space="0" w:color="auto"/>
                        <w:left w:val="none" w:sz="0" w:space="0" w:color="auto"/>
                        <w:bottom w:val="none" w:sz="0" w:space="0" w:color="auto"/>
                        <w:right w:val="none" w:sz="0" w:space="0" w:color="auto"/>
                      </w:divBdr>
                      <w:divsChild>
                        <w:div w:id="837113779">
                          <w:marLeft w:val="0"/>
                          <w:marRight w:val="0"/>
                          <w:marTop w:val="0"/>
                          <w:marBottom w:val="0"/>
                          <w:divBdr>
                            <w:top w:val="none" w:sz="0" w:space="0" w:color="auto"/>
                            <w:left w:val="none" w:sz="0" w:space="0" w:color="auto"/>
                            <w:bottom w:val="none" w:sz="0" w:space="0" w:color="auto"/>
                            <w:right w:val="none" w:sz="0" w:space="0" w:color="auto"/>
                          </w:divBdr>
                          <w:divsChild>
                            <w:div w:id="13844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892">
                      <w:marLeft w:val="0"/>
                      <w:marRight w:val="0"/>
                      <w:marTop w:val="0"/>
                      <w:marBottom w:val="0"/>
                      <w:divBdr>
                        <w:top w:val="none" w:sz="0" w:space="0" w:color="auto"/>
                        <w:left w:val="none" w:sz="0" w:space="0" w:color="auto"/>
                        <w:bottom w:val="none" w:sz="0" w:space="0" w:color="auto"/>
                        <w:right w:val="none" w:sz="0" w:space="0" w:color="auto"/>
                      </w:divBdr>
                      <w:divsChild>
                        <w:div w:id="146672507">
                          <w:marLeft w:val="0"/>
                          <w:marRight w:val="0"/>
                          <w:marTop w:val="0"/>
                          <w:marBottom w:val="0"/>
                          <w:divBdr>
                            <w:top w:val="none" w:sz="0" w:space="0" w:color="auto"/>
                            <w:left w:val="none" w:sz="0" w:space="0" w:color="auto"/>
                            <w:bottom w:val="none" w:sz="0" w:space="0" w:color="auto"/>
                            <w:right w:val="none" w:sz="0" w:space="0" w:color="auto"/>
                          </w:divBdr>
                          <w:divsChild>
                            <w:div w:id="1042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28003">
          <w:marLeft w:val="0"/>
          <w:marRight w:val="0"/>
          <w:marTop w:val="0"/>
          <w:marBottom w:val="0"/>
          <w:divBdr>
            <w:top w:val="none" w:sz="0" w:space="0" w:color="auto"/>
            <w:left w:val="none" w:sz="0" w:space="0" w:color="auto"/>
            <w:bottom w:val="none" w:sz="0" w:space="0" w:color="auto"/>
            <w:right w:val="none" w:sz="0" w:space="0" w:color="auto"/>
          </w:divBdr>
          <w:divsChild>
            <w:div w:id="866137951">
              <w:marLeft w:val="0"/>
              <w:marRight w:val="0"/>
              <w:marTop w:val="0"/>
              <w:marBottom w:val="0"/>
              <w:divBdr>
                <w:top w:val="none" w:sz="0" w:space="0" w:color="auto"/>
                <w:left w:val="none" w:sz="0" w:space="0" w:color="auto"/>
                <w:bottom w:val="none" w:sz="0" w:space="0" w:color="auto"/>
                <w:right w:val="none" w:sz="0" w:space="0" w:color="auto"/>
              </w:divBdr>
              <w:divsChild>
                <w:div w:id="495848613">
                  <w:marLeft w:val="0"/>
                  <w:marRight w:val="0"/>
                  <w:marTop w:val="0"/>
                  <w:marBottom w:val="0"/>
                  <w:divBdr>
                    <w:top w:val="none" w:sz="0" w:space="0" w:color="auto"/>
                    <w:left w:val="none" w:sz="0" w:space="0" w:color="auto"/>
                    <w:bottom w:val="none" w:sz="0" w:space="0" w:color="auto"/>
                    <w:right w:val="none" w:sz="0" w:space="0" w:color="auto"/>
                  </w:divBdr>
                  <w:divsChild>
                    <w:div w:id="311712210">
                      <w:marLeft w:val="0"/>
                      <w:marRight w:val="0"/>
                      <w:marTop w:val="0"/>
                      <w:marBottom w:val="0"/>
                      <w:divBdr>
                        <w:top w:val="none" w:sz="0" w:space="0" w:color="auto"/>
                        <w:left w:val="none" w:sz="0" w:space="0" w:color="auto"/>
                        <w:bottom w:val="none" w:sz="0" w:space="0" w:color="auto"/>
                        <w:right w:val="none" w:sz="0" w:space="0" w:color="auto"/>
                      </w:divBdr>
                      <w:divsChild>
                        <w:div w:id="1707411003">
                          <w:marLeft w:val="0"/>
                          <w:marRight w:val="0"/>
                          <w:marTop w:val="0"/>
                          <w:marBottom w:val="0"/>
                          <w:divBdr>
                            <w:top w:val="none" w:sz="0" w:space="0" w:color="auto"/>
                            <w:left w:val="none" w:sz="0" w:space="0" w:color="auto"/>
                            <w:bottom w:val="none" w:sz="0" w:space="0" w:color="auto"/>
                            <w:right w:val="none" w:sz="0" w:space="0" w:color="auto"/>
                          </w:divBdr>
                          <w:divsChild>
                            <w:div w:id="1772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584">
                      <w:marLeft w:val="0"/>
                      <w:marRight w:val="0"/>
                      <w:marTop w:val="0"/>
                      <w:marBottom w:val="0"/>
                      <w:divBdr>
                        <w:top w:val="none" w:sz="0" w:space="0" w:color="auto"/>
                        <w:left w:val="none" w:sz="0" w:space="0" w:color="auto"/>
                        <w:bottom w:val="none" w:sz="0" w:space="0" w:color="auto"/>
                        <w:right w:val="none" w:sz="0" w:space="0" w:color="auto"/>
                      </w:divBdr>
                      <w:divsChild>
                        <w:div w:id="1433818191">
                          <w:marLeft w:val="0"/>
                          <w:marRight w:val="0"/>
                          <w:marTop w:val="0"/>
                          <w:marBottom w:val="0"/>
                          <w:divBdr>
                            <w:top w:val="none" w:sz="0" w:space="0" w:color="auto"/>
                            <w:left w:val="none" w:sz="0" w:space="0" w:color="auto"/>
                            <w:bottom w:val="none" w:sz="0" w:space="0" w:color="auto"/>
                            <w:right w:val="none" w:sz="0" w:space="0" w:color="auto"/>
                          </w:divBdr>
                          <w:divsChild>
                            <w:div w:id="19699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714">
                      <w:marLeft w:val="0"/>
                      <w:marRight w:val="0"/>
                      <w:marTop w:val="0"/>
                      <w:marBottom w:val="0"/>
                      <w:divBdr>
                        <w:top w:val="none" w:sz="0" w:space="0" w:color="auto"/>
                        <w:left w:val="none" w:sz="0" w:space="0" w:color="auto"/>
                        <w:bottom w:val="none" w:sz="0" w:space="0" w:color="auto"/>
                        <w:right w:val="none" w:sz="0" w:space="0" w:color="auto"/>
                      </w:divBdr>
                      <w:divsChild>
                        <w:div w:id="618218147">
                          <w:marLeft w:val="0"/>
                          <w:marRight w:val="0"/>
                          <w:marTop w:val="0"/>
                          <w:marBottom w:val="0"/>
                          <w:divBdr>
                            <w:top w:val="none" w:sz="0" w:space="0" w:color="auto"/>
                            <w:left w:val="none" w:sz="0" w:space="0" w:color="auto"/>
                            <w:bottom w:val="none" w:sz="0" w:space="0" w:color="auto"/>
                            <w:right w:val="none" w:sz="0" w:space="0" w:color="auto"/>
                          </w:divBdr>
                          <w:divsChild>
                            <w:div w:id="15016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7277">
      <w:bodyDiv w:val="1"/>
      <w:marLeft w:val="0"/>
      <w:marRight w:val="0"/>
      <w:marTop w:val="0"/>
      <w:marBottom w:val="0"/>
      <w:divBdr>
        <w:top w:val="none" w:sz="0" w:space="0" w:color="auto"/>
        <w:left w:val="none" w:sz="0" w:space="0" w:color="auto"/>
        <w:bottom w:val="none" w:sz="0" w:space="0" w:color="auto"/>
        <w:right w:val="none" w:sz="0" w:space="0" w:color="auto"/>
      </w:divBdr>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81399704">
      <w:bodyDiv w:val="1"/>
      <w:marLeft w:val="0"/>
      <w:marRight w:val="0"/>
      <w:marTop w:val="0"/>
      <w:marBottom w:val="0"/>
      <w:divBdr>
        <w:top w:val="none" w:sz="0" w:space="0" w:color="auto"/>
        <w:left w:val="none" w:sz="0" w:space="0" w:color="auto"/>
        <w:bottom w:val="none" w:sz="0" w:space="0" w:color="auto"/>
        <w:right w:val="none" w:sz="0" w:space="0" w:color="auto"/>
      </w:divBdr>
      <w:divsChild>
        <w:div w:id="335767824">
          <w:marLeft w:val="0"/>
          <w:marRight w:val="0"/>
          <w:marTop w:val="0"/>
          <w:marBottom w:val="0"/>
          <w:divBdr>
            <w:top w:val="none" w:sz="0" w:space="0" w:color="auto"/>
            <w:left w:val="none" w:sz="0" w:space="0" w:color="auto"/>
            <w:bottom w:val="none" w:sz="0" w:space="0" w:color="auto"/>
            <w:right w:val="none" w:sz="0" w:space="0" w:color="auto"/>
          </w:divBdr>
        </w:div>
      </w:divsChild>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02588268">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34845265">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132402444">
      <w:bodyDiv w:val="1"/>
      <w:marLeft w:val="0"/>
      <w:marRight w:val="0"/>
      <w:marTop w:val="0"/>
      <w:marBottom w:val="0"/>
      <w:divBdr>
        <w:top w:val="none" w:sz="0" w:space="0" w:color="auto"/>
        <w:left w:val="none" w:sz="0" w:space="0" w:color="auto"/>
        <w:bottom w:val="none" w:sz="0" w:space="0" w:color="auto"/>
        <w:right w:val="none" w:sz="0" w:space="0" w:color="auto"/>
      </w:divBdr>
    </w:div>
    <w:div w:id="1160342762">
      <w:bodyDiv w:val="1"/>
      <w:marLeft w:val="0"/>
      <w:marRight w:val="0"/>
      <w:marTop w:val="0"/>
      <w:marBottom w:val="0"/>
      <w:divBdr>
        <w:top w:val="none" w:sz="0" w:space="0" w:color="auto"/>
        <w:left w:val="none" w:sz="0" w:space="0" w:color="auto"/>
        <w:bottom w:val="none" w:sz="0" w:space="0" w:color="auto"/>
        <w:right w:val="none" w:sz="0" w:space="0" w:color="auto"/>
      </w:divBdr>
      <w:divsChild>
        <w:div w:id="909846239">
          <w:marLeft w:val="0"/>
          <w:marRight w:val="0"/>
          <w:marTop w:val="0"/>
          <w:marBottom w:val="0"/>
          <w:divBdr>
            <w:top w:val="none" w:sz="0" w:space="0" w:color="auto"/>
            <w:left w:val="none" w:sz="0" w:space="0" w:color="auto"/>
            <w:bottom w:val="none" w:sz="0" w:space="0" w:color="auto"/>
            <w:right w:val="none" w:sz="0" w:space="0" w:color="auto"/>
          </w:divBdr>
        </w:div>
      </w:divsChild>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38128379">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296525492">
      <w:bodyDiv w:val="1"/>
      <w:marLeft w:val="0"/>
      <w:marRight w:val="0"/>
      <w:marTop w:val="0"/>
      <w:marBottom w:val="0"/>
      <w:divBdr>
        <w:top w:val="none" w:sz="0" w:space="0" w:color="auto"/>
        <w:left w:val="none" w:sz="0" w:space="0" w:color="auto"/>
        <w:bottom w:val="none" w:sz="0" w:space="0" w:color="auto"/>
        <w:right w:val="none" w:sz="0" w:space="0" w:color="auto"/>
      </w:divBdr>
      <w:divsChild>
        <w:div w:id="1564293199">
          <w:marLeft w:val="0"/>
          <w:marRight w:val="0"/>
          <w:marTop w:val="0"/>
          <w:marBottom w:val="0"/>
          <w:divBdr>
            <w:top w:val="none" w:sz="0" w:space="0" w:color="auto"/>
            <w:left w:val="none" w:sz="0" w:space="0" w:color="auto"/>
            <w:bottom w:val="none" w:sz="0" w:space="0" w:color="auto"/>
            <w:right w:val="none" w:sz="0" w:space="0" w:color="auto"/>
          </w:divBdr>
        </w:div>
      </w:divsChild>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64678586">
      <w:bodyDiv w:val="1"/>
      <w:marLeft w:val="0"/>
      <w:marRight w:val="0"/>
      <w:marTop w:val="0"/>
      <w:marBottom w:val="0"/>
      <w:divBdr>
        <w:top w:val="none" w:sz="0" w:space="0" w:color="auto"/>
        <w:left w:val="none" w:sz="0" w:space="0" w:color="auto"/>
        <w:bottom w:val="none" w:sz="0" w:space="0" w:color="auto"/>
        <w:right w:val="none" w:sz="0" w:space="0" w:color="auto"/>
      </w:divBdr>
    </w:div>
    <w:div w:id="156613906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5945515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65149480">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04371313">
      <w:bodyDiv w:val="1"/>
      <w:marLeft w:val="0"/>
      <w:marRight w:val="0"/>
      <w:marTop w:val="0"/>
      <w:marBottom w:val="0"/>
      <w:divBdr>
        <w:top w:val="none" w:sz="0" w:space="0" w:color="auto"/>
        <w:left w:val="none" w:sz="0" w:space="0" w:color="auto"/>
        <w:bottom w:val="none" w:sz="0" w:space="0" w:color="auto"/>
        <w:right w:val="none" w:sz="0" w:space="0" w:color="auto"/>
      </w:divBdr>
    </w:div>
    <w:div w:id="193852077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62">
          <w:marLeft w:val="0"/>
          <w:marRight w:val="0"/>
          <w:marTop w:val="0"/>
          <w:marBottom w:val="0"/>
          <w:divBdr>
            <w:top w:val="none" w:sz="0" w:space="0" w:color="auto"/>
            <w:left w:val="none" w:sz="0" w:space="0" w:color="auto"/>
            <w:bottom w:val="none" w:sz="0" w:space="0" w:color="auto"/>
            <w:right w:val="none" w:sz="0" w:space="0" w:color="auto"/>
          </w:divBdr>
          <w:divsChild>
            <w:div w:id="87699925">
              <w:marLeft w:val="0"/>
              <w:marRight w:val="0"/>
              <w:marTop w:val="0"/>
              <w:marBottom w:val="0"/>
              <w:divBdr>
                <w:top w:val="none" w:sz="0" w:space="0" w:color="auto"/>
                <w:left w:val="none" w:sz="0" w:space="0" w:color="auto"/>
                <w:bottom w:val="none" w:sz="0" w:space="0" w:color="auto"/>
                <w:right w:val="none" w:sz="0" w:space="0" w:color="auto"/>
              </w:divBdr>
              <w:divsChild>
                <w:div w:id="17854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3978559">
      <w:bodyDiv w:val="1"/>
      <w:marLeft w:val="0"/>
      <w:marRight w:val="0"/>
      <w:marTop w:val="0"/>
      <w:marBottom w:val="0"/>
      <w:divBdr>
        <w:top w:val="none" w:sz="0" w:space="0" w:color="auto"/>
        <w:left w:val="none" w:sz="0" w:space="0" w:color="auto"/>
        <w:bottom w:val="none" w:sz="0" w:space="0" w:color="auto"/>
        <w:right w:val="none" w:sz="0" w:space="0" w:color="auto"/>
      </w:divBdr>
    </w:div>
    <w:div w:id="1968243383">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58452">
      <w:bodyDiv w:val="1"/>
      <w:marLeft w:val="0"/>
      <w:marRight w:val="0"/>
      <w:marTop w:val="0"/>
      <w:marBottom w:val="0"/>
      <w:divBdr>
        <w:top w:val="none" w:sz="0" w:space="0" w:color="auto"/>
        <w:left w:val="none" w:sz="0" w:space="0" w:color="auto"/>
        <w:bottom w:val="none" w:sz="0" w:space="0" w:color="auto"/>
        <w:right w:val="none" w:sz="0" w:space="0" w:color="auto"/>
      </w:divBdr>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ral@thaiembassy.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BE25-8166-D548-B0A1-304F1E26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3318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4</cp:revision>
  <cp:lastPrinted>2017-01-25T20:10:00Z</cp:lastPrinted>
  <dcterms:created xsi:type="dcterms:W3CDTF">2026-04-16T11:38:00Z</dcterms:created>
  <dcterms:modified xsi:type="dcterms:W3CDTF">2026-04-16T11:38:00Z</dcterms:modified>
  <cp:category/>
</cp:coreProperties>
</file>